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Pr="00222B96" w:rsidRDefault="00185F3F" w:rsidP="00185F3F">
            <w:pPr>
              <w:jc w:val="left"/>
              <w:rPr>
                <w:rFonts w:ascii="Arial" w:hAnsi="Arial" w:cs="Arial"/>
                <w:b/>
                <w:bCs/>
                <w:sz w:val="20"/>
                <w:szCs w:val="28"/>
              </w:rPr>
            </w:pPr>
          </w:p>
          <w:p w14:paraId="1D9CBDCE" w14:textId="2625EC96" w:rsidR="00185F3F" w:rsidRPr="00222B96" w:rsidRDefault="00185F3F" w:rsidP="00222B96">
            <w:pPr>
              <w:rPr>
                <w:rFonts w:ascii="Arial" w:hAnsi="Arial" w:cs="Arial"/>
                <w:b/>
                <w:bCs/>
                <w:sz w:val="20"/>
                <w:szCs w:val="28"/>
              </w:rPr>
            </w:pPr>
            <w:r w:rsidRPr="00222B96">
              <w:rPr>
                <w:rFonts w:ascii="Arial" w:hAnsi="Arial" w:cs="Arial"/>
                <w:b/>
                <w:bCs/>
                <w:sz w:val="20"/>
                <w:szCs w:val="28"/>
              </w:rPr>
              <w:t xml:space="preserve">Please complete this form in addition to the questions on the </w:t>
            </w:r>
            <w:r w:rsidR="00B06B95" w:rsidRPr="00222B96">
              <w:rPr>
                <w:rFonts w:ascii="Arial" w:hAnsi="Arial" w:cs="Arial"/>
                <w:b/>
                <w:bCs/>
                <w:sz w:val="20"/>
                <w:szCs w:val="28"/>
              </w:rPr>
              <w:t>online proposal form</w:t>
            </w:r>
            <w:r w:rsidRPr="00222B96">
              <w:rPr>
                <w:rFonts w:ascii="Arial" w:hAnsi="Arial" w:cs="Arial"/>
                <w:b/>
                <w:bCs/>
                <w:sz w:val="20"/>
                <w:szCs w:val="28"/>
              </w:rPr>
              <w:t>. This information is needed to help us screen and check your application before it goes to the next stage.</w:t>
            </w:r>
          </w:p>
        </w:tc>
      </w:tr>
    </w:tbl>
    <w:p w14:paraId="4E2DE120" w14:textId="0ABBABD0" w:rsidR="008003A1" w:rsidRPr="001703D2" w:rsidRDefault="008003A1" w:rsidP="001703D2">
      <w:pPr>
        <w:spacing w:after="0" w:line="240" w:lineRule="auto"/>
        <w:rPr>
          <w:rFonts w:ascii="Arial" w:hAnsi="Arial" w:cs="Arial"/>
          <w:b/>
          <w:bCs/>
          <w:u w:val="single"/>
        </w:rPr>
      </w:pPr>
    </w:p>
    <w:p w14:paraId="0B6EA5CB" w14:textId="2A92E1E9" w:rsidR="008003A1" w:rsidRDefault="008003A1" w:rsidP="001703D2">
      <w:pPr>
        <w:spacing w:after="0" w:line="240" w:lineRule="auto"/>
        <w:rPr>
          <w:rFonts w:ascii="Arial" w:hAnsi="Arial" w:cs="Arial"/>
          <w:b/>
          <w:bCs/>
        </w:rPr>
      </w:pPr>
      <w:r w:rsidRPr="001703D2">
        <w:rPr>
          <w:rFonts w:ascii="Arial" w:hAnsi="Arial" w:cs="Arial"/>
          <w:b/>
          <w:bCs/>
        </w:rPr>
        <w:t>Proposal Title:</w:t>
      </w:r>
      <w:r w:rsidR="00222B96">
        <w:rPr>
          <w:rFonts w:ascii="Arial" w:hAnsi="Arial" w:cs="Arial"/>
          <w:b/>
          <w:bCs/>
        </w:rPr>
        <w:tab/>
        <w:t>PERTH GOOD FOOD NETWORK</w:t>
      </w:r>
    </w:p>
    <w:p w14:paraId="194158E2" w14:textId="77777777" w:rsidR="001703D2" w:rsidRPr="001703D2" w:rsidRDefault="001703D2" w:rsidP="001703D2">
      <w:pPr>
        <w:spacing w:after="0" w:line="240" w:lineRule="auto"/>
        <w:rPr>
          <w:rFonts w:ascii="Arial" w:hAnsi="Arial" w:cs="Arial"/>
          <w:b/>
          <w:bCs/>
        </w:rPr>
      </w:pPr>
    </w:p>
    <w:p w14:paraId="58E21787" w14:textId="6DB3E6BE"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222B96">
        <w:rPr>
          <w:rFonts w:ascii="Arial" w:hAnsi="Arial" w:cs="Arial"/>
          <w:b/>
          <w:bCs/>
        </w:rPr>
        <w:tab/>
      </w:r>
      <w:r w:rsidR="00222B96">
        <w:rPr>
          <w:rFonts w:ascii="Arial" w:hAnsi="Arial" w:cs="Arial"/>
          <w:b/>
          <w:bCs/>
        </w:rPr>
        <w:tab/>
        <w:t>GIRAFFE</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E7FBAAC"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05379E">
        <w:rPr>
          <w:rFonts w:ascii="Arial" w:hAnsi="Arial" w:cs="Arial"/>
          <w:b/>
          <w:bCs/>
        </w:rPr>
        <w:t>£75,000</w:t>
      </w:r>
    </w:p>
    <w:p w14:paraId="618034DF" w14:textId="26891AB6"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05379E">
        <w:rPr>
          <w:rFonts w:ascii="Arial" w:hAnsi="Arial" w:cs="Arial"/>
          <w:b/>
          <w:bCs/>
        </w:rPr>
        <w:t>£30,000</w:t>
      </w:r>
    </w:p>
    <w:p w14:paraId="5E2E8AAB" w14:textId="24EFAF0B"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05379E">
        <w:rPr>
          <w:rFonts w:ascii="Arial" w:hAnsi="Arial" w:cs="Arial"/>
          <w:b/>
          <w:bCs/>
        </w:rPr>
        <w:t>£15,000</w:t>
      </w:r>
    </w:p>
    <w:p w14:paraId="3A8AB4D6" w14:textId="55F82B91"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05379E">
        <w:rPr>
          <w:rFonts w:ascii="Arial" w:hAnsi="Arial" w:cs="Arial"/>
          <w:b/>
          <w:bCs/>
        </w:rPr>
        <w:t>£30,000</w:t>
      </w:r>
    </w:p>
    <w:p w14:paraId="7648531A" w14:textId="77777777" w:rsidR="008003A1" w:rsidRDefault="008003A1"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7"/>
        <w:gridCol w:w="1319"/>
      </w:tblGrid>
      <w:tr w:rsidR="008003A1" w:rsidRPr="001703D2" w14:paraId="3317A6C1" w14:textId="77777777" w:rsidTr="00222B96">
        <w:tc>
          <w:tcPr>
            <w:tcW w:w="7697"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19"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222B96">
        <w:tc>
          <w:tcPr>
            <w:tcW w:w="7697" w:type="dxa"/>
          </w:tcPr>
          <w:p w14:paraId="2D64FC6D" w14:textId="65B2FB6D" w:rsidR="008003A1" w:rsidRPr="001703D2" w:rsidRDefault="0005379E" w:rsidP="001703D2">
            <w:pPr>
              <w:jc w:val="left"/>
              <w:rPr>
                <w:rFonts w:ascii="Arial" w:hAnsi="Arial" w:cs="Arial"/>
                <w:b/>
                <w:bCs/>
              </w:rPr>
            </w:pPr>
            <w:r>
              <w:rPr>
                <w:rFonts w:ascii="Arial" w:hAnsi="Arial" w:cs="Arial"/>
                <w:b/>
                <w:bCs/>
              </w:rPr>
              <w:t>Part-time Network Coordinator Salary</w:t>
            </w:r>
          </w:p>
        </w:tc>
        <w:tc>
          <w:tcPr>
            <w:tcW w:w="1319" w:type="dxa"/>
          </w:tcPr>
          <w:p w14:paraId="1634B1EC" w14:textId="50D434D5" w:rsidR="008003A1" w:rsidRPr="001703D2" w:rsidRDefault="0005379E" w:rsidP="001703D2">
            <w:pPr>
              <w:jc w:val="left"/>
              <w:rPr>
                <w:rFonts w:ascii="Arial" w:hAnsi="Arial" w:cs="Arial"/>
                <w:b/>
                <w:bCs/>
              </w:rPr>
            </w:pPr>
            <w:r>
              <w:rPr>
                <w:rFonts w:ascii="Arial" w:hAnsi="Arial" w:cs="Arial"/>
                <w:b/>
                <w:bCs/>
              </w:rPr>
              <w:t>20000</w:t>
            </w:r>
          </w:p>
        </w:tc>
      </w:tr>
      <w:tr w:rsidR="008003A1" w:rsidRPr="001703D2" w14:paraId="55064D03" w14:textId="77777777" w:rsidTr="00222B96">
        <w:tc>
          <w:tcPr>
            <w:tcW w:w="7697" w:type="dxa"/>
          </w:tcPr>
          <w:p w14:paraId="073EDFB3" w14:textId="0ECCAE52" w:rsidR="008003A1" w:rsidRPr="001703D2" w:rsidRDefault="0005379E" w:rsidP="001703D2">
            <w:pPr>
              <w:jc w:val="left"/>
              <w:rPr>
                <w:rFonts w:ascii="Arial" w:hAnsi="Arial" w:cs="Arial"/>
                <w:b/>
                <w:bCs/>
              </w:rPr>
            </w:pPr>
            <w:r>
              <w:rPr>
                <w:rFonts w:ascii="Arial" w:hAnsi="Arial" w:cs="Arial"/>
                <w:b/>
                <w:bCs/>
              </w:rPr>
              <w:t>Community Engagement Event Costs</w:t>
            </w:r>
          </w:p>
        </w:tc>
        <w:tc>
          <w:tcPr>
            <w:tcW w:w="1319" w:type="dxa"/>
          </w:tcPr>
          <w:p w14:paraId="12189B30" w14:textId="73F3BC35" w:rsidR="008003A1" w:rsidRPr="001703D2" w:rsidRDefault="0005379E" w:rsidP="001703D2">
            <w:pPr>
              <w:jc w:val="left"/>
              <w:rPr>
                <w:rFonts w:ascii="Arial" w:hAnsi="Arial" w:cs="Arial"/>
                <w:b/>
                <w:bCs/>
              </w:rPr>
            </w:pPr>
            <w:r>
              <w:rPr>
                <w:rFonts w:ascii="Arial" w:hAnsi="Arial" w:cs="Arial"/>
                <w:b/>
                <w:bCs/>
              </w:rPr>
              <w:t>1000</w:t>
            </w:r>
          </w:p>
        </w:tc>
      </w:tr>
      <w:tr w:rsidR="008003A1" w:rsidRPr="001703D2" w14:paraId="6A960318" w14:textId="77777777" w:rsidTr="00222B96">
        <w:tc>
          <w:tcPr>
            <w:tcW w:w="7697" w:type="dxa"/>
          </w:tcPr>
          <w:p w14:paraId="6DC55E5A" w14:textId="1B05F0A6" w:rsidR="008003A1" w:rsidRPr="001703D2" w:rsidRDefault="0005379E" w:rsidP="001703D2">
            <w:pPr>
              <w:jc w:val="left"/>
              <w:rPr>
                <w:rFonts w:ascii="Arial" w:hAnsi="Arial" w:cs="Arial"/>
                <w:b/>
                <w:bCs/>
              </w:rPr>
            </w:pPr>
            <w:r>
              <w:rPr>
                <w:rFonts w:ascii="Arial" w:hAnsi="Arial" w:cs="Arial"/>
                <w:b/>
                <w:bCs/>
              </w:rPr>
              <w:t>Foodstuffs for meals/distribution</w:t>
            </w:r>
          </w:p>
        </w:tc>
        <w:tc>
          <w:tcPr>
            <w:tcW w:w="1319" w:type="dxa"/>
          </w:tcPr>
          <w:p w14:paraId="47C1A2F9" w14:textId="5AB1C5D5" w:rsidR="008003A1" w:rsidRPr="001703D2" w:rsidRDefault="0005379E" w:rsidP="001703D2">
            <w:pPr>
              <w:jc w:val="left"/>
              <w:rPr>
                <w:rFonts w:ascii="Arial" w:hAnsi="Arial" w:cs="Arial"/>
                <w:b/>
                <w:bCs/>
              </w:rPr>
            </w:pPr>
            <w:r>
              <w:rPr>
                <w:rFonts w:ascii="Arial" w:hAnsi="Arial" w:cs="Arial"/>
                <w:b/>
                <w:bCs/>
              </w:rPr>
              <w:t>2500</w:t>
            </w:r>
          </w:p>
        </w:tc>
      </w:tr>
      <w:tr w:rsidR="008003A1" w:rsidRPr="001703D2" w14:paraId="0455ADD8" w14:textId="77777777" w:rsidTr="00222B96">
        <w:tc>
          <w:tcPr>
            <w:tcW w:w="7697" w:type="dxa"/>
          </w:tcPr>
          <w:p w14:paraId="1801AB5A" w14:textId="64A4C0CE" w:rsidR="008003A1" w:rsidRPr="001703D2" w:rsidRDefault="0005379E" w:rsidP="001703D2">
            <w:pPr>
              <w:jc w:val="left"/>
              <w:rPr>
                <w:rFonts w:ascii="Arial" w:hAnsi="Arial" w:cs="Arial"/>
                <w:b/>
                <w:bCs/>
              </w:rPr>
            </w:pPr>
            <w:r>
              <w:rPr>
                <w:rFonts w:ascii="Arial" w:hAnsi="Arial" w:cs="Arial"/>
                <w:b/>
                <w:bCs/>
              </w:rPr>
              <w:t>Training for other organisations</w:t>
            </w:r>
          </w:p>
        </w:tc>
        <w:tc>
          <w:tcPr>
            <w:tcW w:w="1319" w:type="dxa"/>
          </w:tcPr>
          <w:p w14:paraId="13176A4C" w14:textId="249C1869" w:rsidR="008003A1" w:rsidRPr="001703D2" w:rsidRDefault="0005379E" w:rsidP="001703D2">
            <w:pPr>
              <w:jc w:val="left"/>
              <w:rPr>
                <w:rFonts w:ascii="Arial" w:hAnsi="Arial" w:cs="Arial"/>
                <w:b/>
                <w:bCs/>
              </w:rPr>
            </w:pPr>
            <w:r>
              <w:rPr>
                <w:rFonts w:ascii="Arial" w:hAnsi="Arial" w:cs="Arial"/>
                <w:b/>
                <w:bCs/>
              </w:rPr>
              <w:t>1500</w:t>
            </w:r>
          </w:p>
        </w:tc>
      </w:tr>
      <w:tr w:rsidR="008003A1" w:rsidRPr="001703D2" w14:paraId="12273133" w14:textId="77777777" w:rsidTr="00222B96">
        <w:tc>
          <w:tcPr>
            <w:tcW w:w="7697" w:type="dxa"/>
          </w:tcPr>
          <w:p w14:paraId="65FAEED7" w14:textId="0A976E78" w:rsidR="008003A1" w:rsidRPr="001703D2" w:rsidRDefault="0005379E" w:rsidP="001703D2">
            <w:pPr>
              <w:jc w:val="left"/>
              <w:rPr>
                <w:rFonts w:ascii="Arial" w:hAnsi="Arial" w:cs="Arial"/>
                <w:b/>
                <w:bCs/>
              </w:rPr>
            </w:pPr>
            <w:r>
              <w:rPr>
                <w:rFonts w:ascii="Arial" w:hAnsi="Arial" w:cs="Arial"/>
                <w:b/>
                <w:bCs/>
              </w:rPr>
              <w:t>Capital purchases (kitchen equipment – utensils, tables, blenders etc)</w:t>
            </w:r>
          </w:p>
        </w:tc>
        <w:tc>
          <w:tcPr>
            <w:tcW w:w="1319" w:type="dxa"/>
          </w:tcPr>
          <w:p w14:paraId="66A990DC" w14:textId="3490D074" w:rsidR="008003A1" w:rsidRPr="001703D2" w:rsidRDefault="0005379E" w:rsidP="001703D2">
            <w:pPr>
              <w:jc w:val="left"/>
              <w:rPr>
                <w:rFonts w:ascii="Arial" w:hAnsi="Arial" w:cs="Arial"/>
                <w:b/>
                <w:bCs/>
              </w:rPr>
            </w:pPr>
            <w:r>
              <w:rPr>
                <w:rFonts w:ascii="Arial" w:hAnsi="Arial" w:cs="Arial"/>
                <w:b/>
                <w:bCs/>
              </w:rPr>
              <w:t>2500</w:t>
            </w:r>
          </w:p>
        </w:tc>
      </w:tr>
      <w:tr w:rsidR="008003A1" w:rsidRPr="001703D2" w14:paraId="6272C62D" w14:textId="77777777" w:rsidTr="00222B96">
        <w:tc>
          <w:tcPr>
            <w:tcW w:w="7697" w:type="dxa"/>
          </w:tcPr>
          <w:p w14:paraId="04972CE0" w14:textId="4232DCCE" w:rsidR="008003A1" w:rsidRPr="001703D2" w:rsidRDefault="0005379E" w:rsidP="001703D2">
            <w:pPr>
              <w:jc w:val="left"/>
              <w:rPr>
                <w:rFonts w:ascii="Arial" w:hAnsi="Arial" w:cs="Arial"/>
                <w:b/>
                <w:bCs/>
              </w:rPr>
            </w:pPr>
            <w:r>
              <w:rPr>
                <w:rFonts w:ascii="Arial" w:hAnsi="Arial" w:cs="Arial"/>
                <w:b/>
                <w:bCs/>
              </w:rPr>
              <w:t>Trades people (installation of new sinks and electrical sockets</w:t>
            </w:r>
          </w:p>
        </w:tc>
        <w:tc>
          <w:tcPr>
            <w:tcW w:w="1319" w:type="dxa"/>
          </w:tcPr>
          <w:p w14:paraId="36A13B75" w14:textId="00A2B5B1" w:rsidR="008003A1" w:rsidRPr="001703D2" w:rsidRDefault="0005379E" w:rsidP="001703D2">
            <w:pPr>
              <w:jc w:val="left"/>
              <w:rPr>
                <w:rFonts w:ascii="Arial" w:hAnsi="Arial" w:cs="Arial"/>
                <w:b/>
                <w:bCs/>
              </w:rPr>
            </w:pPr>
            <w:r>
              <w:rPr>
                <w:rFonts w:ascii="Arial" w:hAnsi="Arial" w:cs="Arial"/>
                <w:b/>
                <w:bCs/>
              </w:rPr>
              <w:t>1500</w:t>
            </w:r>
          </w:p>
        </w:tc>
      </w:tr>
      <w:tr w:rsidR="008003A1" w:rsidRPr="001703D2" w14:paraId="3615641C" w14:textId="77777777" w:rsidTr="00222B96">
        <w:tc>
          <w:tcPr>
            <w:tcW w:w="7697" w:type="dxa"/>
          </w:tcPr>
          <w:p w14:paraId="6829A1E8" w14:textId="0C7C5F79" w:rsidR="008003A1" w:rsidRPr="001703D2" w:rsidRDefault="00222B96" w:rsidP="00222B96">
            <w:pPr>
              <w:jc w:val="left"/>
              <w:rPr>
                <w:rFonts w:ascii="Arial" w:hAnsi="Arial" w:cs="Arial"/>
                <w:b/>
                <w:bCs/>
              </w:rPr>
            </w:pPr>
            <w:r>
              <w:rPr>
                <w:rFonts w:ascii="Arial" w:hAnsi="Arial" w:cs="Arial"/>
                <w:b/>
                <w:bCs/>
              </w:rPr>
              <w:t>Domestic equipment purchases for households (small electric appliances, crockery, cookware etc)</w:t>
            </w:r>
          </w:p>
        </w:tc>
        <w:tc>
          <w:tcPr>
            <w:tcW w:w="1319" w:type="dxa"/>
          </w:tcPr>
          <w:p w14:paraId="20354143" w14:textId="5DEFB1B3" w:rsidR="008003A1" w:rsidRPr="001703D2" w:rsidRDefault="0005379E" w:rsidP="001703D2">
            <w:pPr>
              <w:jc w:val="left"/>
              <w:rPr>
                <w:rFonts w:ascii="Arial" w:hAnsi="Arial" w:cs="Arial"/>
                <w:b/>
                <w:bCs/>
              </w:rPr>
            </w:pPr>
            <w:r>
              <w:rPr>
                <w:rFonts w:ascii="Arial" w:hAnsi="Arial" w:cs="Arial"/>
                <w:b/>
                <w:bCs/>
              </w:rPr>
              <w:t>1000</w:t>
            </w:r>
          </w:p>
        </w:tc>
      </w:tr>
      <w:tr w:rsidR="008003A1" w:rsidRPr="001703D2" w14:paraId="29A11A16" w14:textId="77777777" w:rsidTr="00222B96">
        <w:tc>
          <w:tcPr>
            <w:tcW w:w="7697"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19" w:type="dxa"/>
          </w:tcPr>
          <w:p w14:paraId="68AF56C8" w14:textId="4887F77B" w:rsidR="008003A1" w:rsidRPr="001703D2" w:rsidRDefault="00222B96" w:rsidP="001703D2">
            <w:pPr>
              <w:jc w:val="left"/>
              <w:rPr>
                <w:rFonts w:ascii="Arial" w:hAnsi="Arial" w:cs="Arial"/>
                <w:b/>
                <w:bCs/>
              </w:rPr>
            </w:pPr>
            <w:r>
              <w:rPr>
                <w:rFonts w:ascii="Arial" w:hAnsi="Arial" w:cs="Arial"/>
                <w:b/>
                <w:bCs/>
              </w:rPr>
              <w:t>3000</w:t>
            </w:r>
          </w:p>
        </w:tc>
      </w:tr>
    </w:tbl>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68C4701A" w:rsidR="008003A1" w:rsidRPr="001703D2" w:rsidRDefault="00222B96" w:rsidP="001703D2">
            <w:pPr>
              <w:jc w:val="left"/>
              <w:rPr>
                <w:rFonts w:ascii="Arial" w:hAnsi="Arial" w:cs="Arial"/>
                <w:b/>
                <w:bCs/>
              </w:rPr>
            </w:pPr>
            <w:r>
              <w:rPr>
                <w:rFonts w:ascii="Arial" w:hAnsi="Arial" w:cs="Arial"/>
                <w:b/>
                <w:bCs/>
              </w:rPr>
              <w:t>Gannochy Trust</w:t>
            </w:r>
          </w:p>
        </w:tc>
        <w:tc>
          <w:tcPr>
            <w:tcW w:w="1750" w:type="dxa"/>
          </w:tcPr>
          <w:p w14:paraId="37C68908" w14:textId="12E303EB" w:rsidR="008003A1" w:rsidRPr="001703D2" w:rsidRDefault="00222B96" w:rsidP="001703D2">
            <w:pPr>
              <w:jc w:val="left"/>
              <w:rPr>
                <w:rFonts w:ascii="Arial" w:hAnsi="Arial" w:cs="Arial"/>
                <w:b/>
                <w:bCs/>
              </w:rPr>
            </w:pPr>
            <w:r>
              <w:rPr>
                <w:rFonts w:ascii="Arial" w:hAnsi="Arial" w:cs="Arial"/>
                <w:b/>
                <w:bCs/>
              </w:rPr>
              <w:t>10000</w:t>
            </w:r>
          </w:p>
        </w:tc>
        <w:tc>
          <w:tcPr>
            <w:tcW w:w="1224" w:type="dxa"/>
          </w:tcPr>
          <w:p w14:paraId="5683D62A" w14:textId="2A1A109C" w:rsidR="008003A1" w:rsidRPr="001703D2" w:rsidRDefault="00222B96" w:rsidP="001703D2">
            <w:pPr>
              <w:jc w:val="left"/>
              <w:rPr>
                <w:rFonts w:ascii="Arial" w:hAnsi="Arial" w:cs="Arial"/>
                <w:b/>
                <w:bCs/>
              </w:rPr>
            </w:pPr>
            <w:r>
              <w:rPr>
                <w:rFonts w:ascii="Arial" w:hAnsi="Arial" w:cs="Arial"/>
                <w:b/>
                <w:bCs/>
              </w:rPr>
              <w:t>X</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32B0EA6E" w:rsidR="008003A1" w:rsidRPr="001703D2" w:rsidRDefault="00222B96" w:rsidP="001703D2">
            <w:pPr>
              <w:jc w:val="left"/>
              <w:rPr>
                <w:rFonts w:ascii="Arial" w:hAnsi="Arial" w:cs="Arial"/>
                <w:b/>
                <w:bCs/>
              </w:rPr>
            </w:pPr>
            <w:r>
              <w:rPr>
                <w:rFonts w:ascii="Arial" w:hAnsi="Arial" w:cs="Arial"/>
                <w:b/>
                <w:bCs/>
              </w:rPr>
              <w:t>Garfield Weston</w:t>
            </w:r>
          </w:p>
        </w:tc>
        <w:tc>
          <w:tcPr>
            <w:tcW w:w="1750" w:type="dxa"/>
          </w:tcPr>
          <w:p w14:paraId="51C80767" w14:textId="5A09CAB6" w:rsidR="008003A1" w:rsidRPr="001703D2" w:rsidRDefault="00222B96" w:rsidP="001703D2">
            <w:pPr>
              <w:jc w:val="left"/>
              <w:rPr>
                <w:rFonts w:ascii="Arial" w:hAnsi="Arial" w:cs="Arial"/>
                <w:b/>
                <w:bCs/>
              </w:rPr>
            </w:pPr>
            <w:r>
              <w:rPr>
                <w:rFonts w:ascii="Arial" w:hAnsi="Arial" w:cs="Arial"/>
                <w:b/>
                <w:bCs/>
              </w:rPr>
              <w:t>12000</w:t>
            </w:r>
          </w:p>
        </w:tc>
        <w:tc>
          <w:tcPr>
            <w:tcW w:w="1224" w:type="dxa"/>
          </w:tcPr>
          <w:p w14:paraId="01D0D250" w14:textId="57DE943C" w:rsidR="008003A1" w:rsidRPr="001703D2" w:rsidRDefault="00222B96" w:rsidP="001703D2">
            <w:pPr>
              <w:jc w:val="left"/>
              <w:rPr>
                <w:rFonts w:ascii="Arial" w:hAnsi="Arial" w:cs="Arial"/>
                <w:b/>
                <w:bCs/>
              </w:rPr>
            </w:pPr>
            <w:r>
              <w:rPr>
                <w:rFonts w:ascii="Arial" w:hAnsi="Arial" w:cs="Arial"/>
                <w:b/>
                <w:bCs/>
              </w:rPr>
              <w:t>X</w:t>
            </w: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AEA2E08" w:rsidR="008003A1" w:rsidRPr="001703D2" w:rsidRDefault="00222B96" w:rsidP="001703D2">
            <w:pPr>
              <w:jc w:val="left"/>
              <w:rPr>
                <w:rFonts w:ascii="Arial" w:hAnsi="Arial" w:cs="Arial"/>
                <w:b/>
                <w:bCs/>
              </w:rPr>
            </w:pPr>
            <w:r>
              <w:rPr>
                <w:rFonts w:ascii="Arial" w:hAnsi="Arial" w:cs="Arial"/>
                <w:b/>
                <w:bCs/>
              </w:rPr>
              <w:t>Lottery</w:t>
            </w:r>
          </w:p>
        </w:tc>
        <w:tc>
          <w:tcPr>
            <w:tcW w:w="1750" w:type="dxa"/>
          </w:tcPr>
          <w:p w14:paraId="5194BF48" w14:textId="402B70B5" w:rsidR="008003A1" w:rsidRPr="001703D2" w:rsidRDefault="00222B96" w:rsidP="001703D2">
            <w:pPr>
              <w:jc w:val="left"/>
              <w:rPr>
                <w:rFonts w:ascii="Arial" w:hAnsi="Arial" w:cs="Arial"/>
                <w:b/>
                <w:bCs/>
              </w:rPr>
            </w:pPr>
            <w:r>
              <w:rPr>
                <w:rFonts w:ascii="Arial" w:hAnsi="Arial" w:cs="Arial"/>
                <w:b/>
                <w:bCs/>
              </w:rPr>
              <w:t>8000</w:t>
            </w:r>
          </w:p>
        </w:tc>
        <w:tc>
          <w:tcPr>
            <w:tcW w:w="1224" w:type="dxa"/>
          </w:tcPr>
          <w:p w14:paraId="527B1EF9" w14:textId="5D8FA65F" w:rsidR="008003A1" w:rsidRPr="001703D2" w:rsidRDefault="00222B96" w:rsidP="001703D2">
            <w:pPr>
              <w:jc w:val="left"/>
              <w:rPr>
                <w:rFonts w:ascii="Arial" w:hAnsi="Arial" w:cs="Arial"/>
                <w:b/>
                <w:bCs/>
              </w:rPr>
            </w:pPr>
            <w:r>
              <w:rPr>
                <w:rFonts w:ascii="Arial" w:hAnsi="Arial" w:cs="Arial"/>
                <w:b/>
                <w:bCs/>
              </w:rPr>
              <w:t>X</w:t>
            </w: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07248DFF" w:rsidR="008003A1" w:rsidRPr="001703D2" w:rsidRDefault="00222B96" w:rsidP="001703D2">
            <w:pPr>
              <w:jc w:val="left"/>
              <w:rPr>
                <w:rFonts w:ascii="Arial" w:hAnsi="Arial" w:cs="Arial"/>
                <w:b/>
                <w:bCs/>
              </w:rPr>
            </w:pPr>
            <w:r>
              <w:rPr>
                <w:rFonts w:ascii="Arial" w:hAnsi="Arial" w:cs="Arial"/>
                <w:b/>
                <w:bCs/>
              </w:rPr>
              <w:t>Thomas Wall Trust</w:t>
            </w:r>
          </w:p>
        </w:tc>
        <w:tc>
          <w:tcPr>
            <w:tcW w:w="1750" w:type="dxa"/>
          </w:tcPr>
          <w:p w14:paraId="0702D3F7" w14:textId="3D6EF46C" w:rsidR="008003A1" w:rsidRPr="001703D2" w:rsidRDefault="00222B96" w:rsidP="001703D2">
            <w:pPr>
              <w:jc w:val="left"/>
              <w:rPr>
                <w:rFonts w:ascii="Arial" w:hAnsi="Arial" w:cs="Arial"/>
                <w:b/>
                <w:bCs/>
              </w:rPr>
            </w:pPr>
            <w:r>
              <w:rPr>
                <w:rFonts w:ascii="Arial" w:hAnsi="Arial" w:cs="Arial"/>
                <w:b/>
                <w:bCs/>
              </w:rPr>
              <w:t>4500</w:t>
            </w: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64A39CE3" w:rsidR="008003A1" w:rsidRPr="001703D2" w:rsidRDefault="00222B96" w:rsidP="001703D2">
            <w:pPr>
              <w:jc w:val="left"/>
              <w:rPr>
                <w:rFonts w:ascii="Arial" w:hAnsi="Arial" w:cs="Arial"/>
                <w:b/>
                <w:bCs/>
              </w:rPr>
            </w:pPr>
            <w:r>
              <w:rPr>
                <w:rFonts w:ascii="Arial" w:hAnsi="Arial" w:cs="Arial"/>
                <w:b/>
                <w:bCs/>
              </w:rPr>
              <w:t>X</w:t>
            </w:r>
          </w:p>
        </w:tc>
      </w:tr>
      <w:tr w:rsidR="008003A1" w:rsidRPr="001703D2" w14:paraId="2F73870F" w14:textId="77777777" w:rsidTr="00E16152">
        <w:tc>
          <w:tcPr>
            <w:tcW w:w="4534" w:type="dxa"/>
          </w:tcPr>
          <w:p w14:paraId="5F179219" w14:textId="59B89D2C" w:rsidR="008003A1" w:rsidRPr="001703D2" w:rsidRDefault="00222B96" w:rsidP="001703D2">
            <w:pPr>
              <w:jc w:val="left"/>
              <w:rPr>
                <w:rFonts w:ascii="Arial" w:hAnsi="Arial" w:cs="Arial"/>
                <w:b/>
                <w:bCs/>
              </w:rPr>
            </w:pPr>
            <w:proofErr w:type="spellStart"/>
            <w:r>
              <w:rPr>
                <w:rFonts w:ascii="Arial" w:hAnsi="Arial" w:cs="Arial"/>
                <w:b/>
                <w:bCs/>
              </w:rPr>
              <w:t>Delamere</w:t>
            </w:r>
            <w:proofErr w:type="spellEnd"/>
            <w:r>
              <w:rPr>
                <w:rFonts w:ascii="Arial" w:hAnsi="Arial" w:cs="Arial"/>
                <w:b/>
                <w:bCs/>
              </w:rPr>
              <w:t xml:space="preserve"> Trust</w:t>
            </w:r>
          </w:p>
        </w:tc>
        <w:tc>
          <w:tcPr>
            <w:tcW w:w="1750" w:type="dxa"/>
          </w:tcPr>
          <w:p w14:paraId="264CBF52" w14:textId="443492A2" w:rsidR="008003A1" w:rsidRPr="001703D2" w:rsidRDefault="00222B96" w:rsidP="001703D2">
            <w:pPr>
              <w:jc w:val="left"/>
              <w:rPr>
                <w:rFonts w:ascii="Arial" w:hAnsi="Arial" w:cs="Arial"/>
                <w:b/>
                <w:bCs/>
              </w:rPr>
            </w:pPr>
            <w:r>
              <w:rPr>
                <w:rFonts w:ascii="Arial" w:hAnsi="Arial" w:cs="Arial"/>
                <w:b/>
                <w:bCs/>
              </w:rPr>
              <w:t>10500</w:t>
            </w: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2FEA3854" w:rsidR="008003A1" w:rsidRPr="001703D2" w:rsidRDefault="00222B96" w:rsidP="001703D2">
            <w:pPr>
              <w:jc w:val="left"/>
              <w:rPr>
                <w:rFonts w:ascii="Arial" w:hAnsi="Arial" w:cs="Arial"/>
                <w:b/>
                <w:bCs/>
              </w:rPr>
            </w:pPr>
            <w:r>
              <w:rPr>
                <w:rFonts w:ascii="Arial" w:hAnsi="Arial" w:cs="Arial"/>
                <w:b/>
                <w:bCs/>
              </w:rPr>
              <w:t>X</w:t>
            </w: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22C05F63" w14:textId="0F099AC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222B96">
        <w:rPr>
          <w:rFonts w:ascii="Arial" w:eastAsia="Calibri" w:hAnsi="Arial" w:cs="Arial"/>
          <w:b/>
          <w:bCs/>
          <w:sz w:val="24"/>
          <w:szCs w:val="24"/>
        </w:rPr>
        <w:t>1/4/24</w:t>
      </w:r>
    </w:p>
    <w:p w14:paraId="3DF4F671" w14:textId="21118BA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222B96">
        <w:rPr>
          <w:rFonts w:ascii="Arial" w:eastAsia="Calibri" w:hAnsi="Arial" w:cs="Arial"/>
          <w:b/>
          <w:bCs/>
          <w:sz w:val="24"/>
          <w:szCs w:val="24"/>
        </w:rPr>
        <w:t>Ongoing</w:t>
      </w: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40800B4E" w14:textId="4C25555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222B96">
        <w:rPr>
          <w:rFonts w:ascii="Arial" w:eastAsia="Calibri" w:hAnsi="Arial" w:cs="Arial"/>
          <w:b/>
          <w:bCs/>
          <w:sz w:val="24"/>
          <w:szCs w:val="24"/>
        </w:rPr>
        <w:t>1000</w:t>
      </w:r>
    </w:p>
    <w:p w14:paraId="0B5AEBEC" w14:textId="61129E51"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222B96">
        <w:rPr>
          <w:rFonts w:ascii="Arial" w:eastAsia="Calibri" w:hAnsi="Arial" w:cs="Arial"/>
          <w:b/>
          <w:bCs/>
          <w:sz w:val="24"/>
          <w:szCs w:val="24"/>
        </w:rPr>
        <w:t>60</w:t>
      </w:r>
      <w:bookmarkStart w:id="0" w:name="_GoBack"/>
      <w:bookmarkEnd w:id="0"/>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47A8ADD" w14:textId="50A9064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00222B96">
        <w:rPr>
          <w:rFonts w:ascii="Arial" w:eastAsia="Calibri" w:hAnsi="Arial" w:cs="Arial"/>
          <w:b/>
          <w:bCs/>
          <w:sz w:val="24"/>
          <w:szCs w:val="24"/>
        </w:rPr>
        <w:tab/>
      </w:r>
      <w:r w:rsidR="00222B96">
        <w:rPr>
          <w:rFonts w:ascii="Arial" w:eastAsia="Calibri" w:hAnsi="Arial" w:cs="Arial"/>
          <w:b/>
          <w:bCs/>
          <w:sz w:val="24"/>
          <w:szCs w:val="24"/>
        </w:rPr>
        <w:tab/>
      </w:r>
      <w:r w:rsidR="00222B96">
        <w:rPr>
          <w:rFonts w:ascii="Arial" w:eastAsia="Calibri" w:hAnsi="Arial" w:cs="Arial"/>
          <w:b/>
          <w:bCs/>
          <w:sz w:val="24"/>
          <w:szCs w:val="24"/>
        </w:rPr>
        <w:tab/>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216D7B20" w14:textId="4337041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00222B96">
        <w:rPr>
          <w:rFonts w:ascii="Arial" w:eastAsia="Calibri" w:hAnsi="Arial" w:cs="Arial"/>
          <w:b/>
          <w:bCs/>
          <w:sz w:val="24"/>
          <w:szCs w:val="24"/>
        </w:rPr>
        <w:tab/>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00222B96">
        <w:rPr>
          <w:rFonts w:ascii="Arial" w:eastAsia="Calibri" w:hAnsi="Arial" w:cs="Arial"/>
          <w:b/>
          <w:bCs/>
          <w:sz w:val="24"/>
          <w:szCs w:val="24"/>
        </w:rPr>
        <w:tab/>
      </w:r>
      <w:r w:rsidR="00222B96">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625D9DDB" w14:textId="3E10BBDB"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r w:rsidR="00222B96">
        <w:rPr>
          <w:rFonts w:ascii="Arial" w:eastAsia="Calibri" w:hAnsi="Arial" w:cs="Arial"/>
          <w:b/>
          <w:bCs/>
          <w:sz w:val="24"/>
          <w:szCs w:val="24"/>
        </w:rPr>
        <w:t xml:space="preserve"> N/A</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rsidSect="00222B96">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A1"/>
    <w:rsid w:val="0005379E"/>
    <w:rsid w:val="000910A1"/>
    <w:rsid w:val="000B2B51"/>
    <w:rsid w:val="001703D2"/>
    <w:rsid w:val="00185F3F"/>
    <w:rsid w:val="00222B96"/>
    <w:rsid w:val="003B1F71"/>
    <w:rsid w:val="003C01AF"/>
    <w:rsid w:val="004F10A7"/>
    <w:rsid w:val="005208B5"/>
    <w:rsid w:val="00613E01"/>
    <w:rsid w:val="00680872"/>
    <w:rsid w:val="008003A1"/>
    <w:rsid w:val="009B4069"/>
    <w:rsid w:val="009C4C60"/>
    <w:rsid w:val="009F4028"/>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BE0E61108834B96DB3AB7075EEC3F" ma:contentTypeVersion="17" ma:contentTypeDescription="Create a new document." ma:contentTypeScope="" ma:versionID="a545791db583608dc99c5fb72f468c4d">
  <xsd:schema xmlns:xsd="http://www.w3.org/2001/XMLSchema" xmlns:xs="http://www.w3.org/2001/XMLSchema" xmlns:p="http://schemas.microsoft.com/office/2006/metadata/properties" xmlns:ns3="390513f8-57a4-4946-82cb-d8b3378887b6" xmlns:ns4="d8be5f5c-9497-4cbe-8bb4-70c7c5560223" targetNamespace="http://schemas.microsoft.com/office/2006/metadata/properties" ma:root="true" ma:fieldsID="4b9c5448e340175beee37e9161ed8120" ns3:_="" ns4:_="">
    <xsd:import namespace="390513f8-57a4-4946-82cb-d8b3378887b6"/>
    <xsd:import namespace="d8be5f5c-9497-4cbe-8bb4-70c7c5560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513f8-57a4-4946-82cb-d8b3378887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e5f5c-9497-4cbe-8bb4-70c7c55602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8be5f5c-9497-4cbe-8bb4-70c7c5560223" xsi:nil="true"/>
  </documentManagement>
</p:properties>
</file>

<file path=customXml/itemProps1.xml><?xml version="1.0" encoding="utf-8"?>
<ds:datastoreItem xmlns:ds="http://schemas.openxmlformats.org/officeDocument/2006/customXml" ds:itemID="{58EE72CD-5017-4BA0-A66E-05A42B78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513f8-57a4-4946-82cb-d8b3378887b6"/>
    <ds:schemaRef ds:uri="d8be5f5c-9497-4cbe-8bb4-70c7c5560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BB165-AA75-46BB-8EA6-7B105682CAC6}">
  <ds:schemaRefs>
    <ds:schemaRef ds:uri="http://schemas.microsoft.com/sharepoint/v3/contenttype/forms"/>
  </ds:schemaRefs>
</ds:datastoreItem>
</file>

<file path=customXml/itemProps3.xml><?xml version="1.0" encoding="utf-8"?>
<ds:datastoreItem xmlns:ds="http://schemas.openxmlformats.org/officeDocument/2006/customXml" ds:itemID="{85600EBF-0CF6-478D-8157-C6AA79C25069}">
  <ds:schemaRefs>
    <ds:schemaRef ds:uri="d8be5f5c-9497-4cbe-8bb4-70c7c5560223"/>
    <ds:schemaRef ds:uri="http://purl.org/dc/terms/"/>
    <ds:schemaRef ds:uri="http://schemas.microsoft.com/office/2006/documentManagement/types"/>
    <ds:schemaRef ds:uri="390513f8-57a4-4946-82cb-d8b3378887b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Gareth Ruddock</cp:lastModifiedBy>
  <cp:revision>2</cp:revision>
  <dcterms:created xsi:type="dcterms:W3CDTF">2023-12-15T16:06:00Z</dcterms:created>
  <dcterms:modified xsi:type="dcterms:W3CDTF">2023-12-15T16:06:00Z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0x01010012EBE0E61108834B96DB3AB7075EEC3F</vt:lpwstr>
  </property>
</Properties>
</file>