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7FBC00DA" w:rsidR="008003A1" w:rsidRDefault="008003A1" w:rsidP="001703D2">
      <w:pPr>
        <w:spacing w:after="0" w:line="240" w:lineRule="auto"/>
        <w:rPr>
          <w:rFonts w:ascii="Arial" w:hAnsi="Arial" w:cs="Arial"/>
          <w:b/>
          <w:bCs/>
        </w:rPr>
      </w:pPr>
      <w:r w:rsidRPr="001703D2">
        <w:rPr>
          <w:rFonts w:ascii="Arial" w:hAnsi="Arial" w:cs="Arial"/>
          <w:b/>
          <w:bCs/>
        </w:rPr>
        <w:t>Proposal Title:</w:t>
      </w:r>
    </w:p>
    <w:p w14:paraId="194158E2" w14:textId="77777777" w:rsidR="001703D2" w:rsidRPr="001703D2" w:rsidRDefault="001703D2" w:rsidP="001703D2">
      <w:pPr>
        <w:spacing w:after="0" w:line="240" w:lineRule="auto"/>
        <w:rPr>
          <w:rFonts w:ascii="Arial" w:hAnsi="Arial" w:cs="Arial"/>
          <w:b/>
          <w:bCs/>
        </w:rPr>
      </w:pPr>
    </w:p>
    <w:p w14:paraId="58E21787" w14:textId="6FBB9E1C"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6720DB59"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6A46F4">
        <w:rPr>
          <w:rFonts w:ascii="Arial" w:hAnsi="Arial" w:cs="Arial"/>
          <w:b/>
          <w:bCs/>
        </w:rPr>
        <w:t>£3500</w:t>
      </w:r>
    </w:p>
    <w:p w14:paraId="618034DF" w14:textId="78C18F54"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6A46F4">
        <w:rPr>
          <w:rFonts w:ascii="Arial" w:hAnsi="Arial" w:cs="Arial"/>
          <w:b/>
          <w:bCs/>
        </w:rPr>
        <w:t>£0</w:t>
      </w:r>
    </w:p>
    <w:p w14:paraId="5E2E8AAB" w14:textId="769D98F3"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6A46F4">
        <w:rPr>
          <w:rFonts w:ascii="Arial" w:hAnsi="Arial" w:cs="Arial"/>
          <w:b/>
          <w:bCs/>
        </w:rPr>
        <w:t>£0</w:t>
      </w:r>
    </w:p>
    <w:p w14:paraId="3A8AB4D6" w14:textId="409A3BD0"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for?</w:t>
      </w:r>
      <w:r w:rsidR="00AD7F7F">
        <w:rPr>
          <w:rFonts w:ascii="Arial" w:hAnsi="Arial" w:cs="Arial"/>
          <w:b/>
          <w:bCs/>
        </w:rPr>
        <w:t>*</w:t>
      </w:r>
      <w:r w:rsidR="00613E01" w:rsidRPr="001703D2">
        <w:rPr>
          <w:rFonts w:ascii="Arial" w:hAnsi="Arial" w:cs="Arial"/>
          <w:b/>
          <w:bCs/>
        </w:rPr>
        <w:tab/>
      </w:r>
      <w:r w:rsidRPr="001703D2">
        <w:rPr>
          <w:rFonts w:ascii="Arial" w:hAnsi="Arial" w:cs="Arial"/>
        </w:rPr>
        <w:tab/>
      </w:r>
      <w:r w:rsidR="006A46F4">
        <w:rPr>
          <w:rFonts w:ascii="Arial" w:hAnsi="Arial" w:cs="Arial"/>
          <w:b/>
          <w:bCs/>
        </w:rPr>
        <w:t>£3500</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5"/>
        <w:gridCol w:w="1321"/>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1BF0FD69" w:rsidR="008003A1" w:rsidRPr="001703D2" w:rsidRDefault="00BB14A1" w:rsidP="001703D2">
            <w:pPr>
              <w:jc w:val="left"/>
              <w:rPr>
                <w:rFonts w:ascii="Arial" w:hAnsi="Arial" w:cs="Arial"/>
                <w:b/>
                <w:bCs/>
              </w:rPr>
            </w:pPr>
            <w:r>
              <w:rPr>
                <w:rFonts w:ascii="Arial" w:hAnsi="Arial" w:cs="Arial"/>
                <w:b/>
                <w:bCs/>
              </w:rPr>
              <w:t xml:space="preserve">Estimated </w:t>
            </w:r>
            <w:r w:rsidR="00CD0562">
              <w:rPr>
                <w:rFonts w:ascii="Arial" w:hAnsi="Arial" w:cs="Arial"/>
                <w:b/>
                <w:bCs/>
              </w:rPr>
              <w:t xml:space="preserve">Cost of Coaches to deliver </w:t>
            </w:r>
            <w:r w:rsidR="005E6285">
              <w:rPr>
                <w:rFonts w:ascii="Arial" w:hAnsi="Arial" w:cs="Arial"/>
                <w:b/>
                <w:bCs/>
              </w:rPr>
              <w:t>sessions within Primary Schools</w:t>
            </w:r>
          </w:p>
        </w:tc>
        <w:tc>
          <w:tcPr>
            <w:tcW w:w="1337" w:type="dxa"/>
          </w:tcPr>
          <w:p w14:paraId="1634B1EC" w14:textId="3568C206" w:rsidR="008003A1" w:rsidRPr="001703D2" w:rsidRDefault="002B5DA7" w:rsidP="001703D2">
            <w:pPr>
              <w:jc w:val="left"/>
              <w:rPr>
                <w:rFonts w:ascii="Arial" w:hAnsi="Arial" w:cs="Arial"/>
                <w:b/>
                <w:bCs/>
              </w:rPr>
            </w:pPr>
            <w:r>
              <w:rPr>
                <w:rFonts w:ascii="Arial" w:hAnsi="Arial" w:cs="Arial"/>
                <w:b/>
                <w:bCs/>
              </w:rPr>
              <w:t>£640</w:t>
            </w:r>
          </w:p>
        </w:tc>
      </w:tr>
      <w:tr w:rsidR="008003A1" w:rsidRPr="001703D2" w14:paraId="55064D03" w14:textId="77777777" w:rsidTr="00E16152">
        <w:tc>
          <w:tcPr>
            <w:tcW w:w="7905" w:type="dxa"/>
          </w:tcPr>
          <w:p w14:paraId="073EDFB3" w14:textId="1754DCA3" w:rsidR="008003A1" w:rsidRPr="001703D2" w:rsidRDefault="00BB14A1" w:rsidP="001703D2">
            <w:pPr>
              <w:jc w:val="left"/>
              <w:rPr>
                <w:rFonts w:ascii="Arial" w:hAnsi="Arial" w:cs="Arial"/>
                <w:b/>
                <w:bCs/>
              </w:rPr>
            </w:pPr>
            <w:r>
              <w:rPr>
                <w:rFonts w:ascii="Arial" w:hAnsi="Arial" w:cs="Arial"/>
                <w:b/>
                <w:bCs/>
              </w:rPr>
              <w:t xml:space="preserve">Estimated </w:t>
            </w:r>
            <w:r w:rsidR="00D94222">
              <w:rPr>
                <w:rFonts w:ascii="Arial" w:hAnsi="Arial" w:cs="Arial"/>
                <w:b/>
                <w:bCs/>
              </w:rPr>
              <w:t xml:space="preserve">Cost of Coaches to deliver 4 </w:t>
            </w:r>
            <w:r w:rsidR="00B16C2D">
              <w:rPr>
                <w:rFonts w:ascii="Arial" w:hAnsi="Arial" w:cs="Arial"/>
                <w:b/>
                <w:bCs/>
              </w:rPr>
              <w:t>x2hr holiday camp sessions</w:t>
            </w:r>
          </w:p>
        </w:tc>
        <w:tc>
          <w:tcPr>
            <w:tcW w:w="1337" w:type="dxa"/>
          </w:tcPr>
          <w:p w14:paraId="12189B30" w14:textId="5C7DAA27" w:rsidR="008003A1" w:rsidRPr="001703D2" w:rsidRDefault="004A169D" w:rsidP="001703D2">
            <w:pPr>
              <w:jc w:val="left"/>
              <w:rPr>
                <w:rFonts w:ascii="Arial" w:hAnsi="Arial" w:cs="Arial"/>
                <w:b/>
                <w:bCs/>
              </w:rPr>
            </w:pPr>
            <w:r>
              <w:rPr>
                <w:rFonts w:ascii="Arial" w:hAnsi="Arial" w:cs="Arial"/>
                <w:b/>
                <w:bCs/>
              </w:rPr>
              <w:t>£480</w:t>
            </w:r>
          </w:p>
        </w:tc>
      </w:tr>
      <w:tr w:rsidR="008003A1" w:rsidRPr="001703D2" w14:paraId="6A960318" w14:textId="77777777" w:rsidTr="00E16152">
        <w:tc>
          <w:tcPr>
            <w:tcW w:w="7905" w:type="dxa"/>
          </w:tcPr>
          <w:p w14:paraId="6DC55E5A" w14:textId="39B360C8" w:rsidR="008003A1" w:rsidRPr="001703D2" w:rsidRDefault="00BB14A1" w:rsidP="001703D2">
            <w:pPr>
              <w:jc w:val="left"/>
              <w:rPr>
                <w:rFonts w:ascii="Arial" w:hAnsi="Arial" w:cs="Arial"/>
                <w:b/>
                <w:bCs/>
              </w:rPr>
            </w:pPr>
            <w:r>
              <w:rPr>
                <w:rFonts w:ascii="Arial" w:hAnsi="Arial" w:cs="Arial"/>
                <w:b/>
                <w:bCs/>
              </w:rPr>
              <w:t>Estimated Cost of</w:t>
            </w:r>
            <w:r w:rsidR="00155CA9">
              <w:rPr>
                <w:rFonts w:ascii="Arial" w:hAnsi="Arial" w:cs="Arial"/>
                <w:b/>
                <w:bCs/>
              </w:rPr>
              <w:t xml:space="preserve"> new</w:t>
            </w:r>
            <w:r>
              <w:rPr>
                <w:rFonts w:ascii="Arial" w:hAnsi="Arial" w:cs="Arial"/>
                <w:b/>
                <w:bCs/>
              </w:rPr>
              <w:t xml:space="preserve"> </w:t>
            </w:r>
            <w:r w:rsidR="00D5350A">
              <w:rPr>
                <w:rFonts w:ascii="Arial" w:hAnsi="Arial" w:cs="Arial"/>
                <w:b/>
                <w:bCs/>
              </w:rPr>
              <w:t xml:space="preserve">netball posts to store at NICC </w:t>
            </w:r>
            <w:r w:rsidR="00155CA9">
              <w:rPr>
                <w:rFonts w:ascii="Arial" w:hAnsi="Arial" w:cs="Arial"/>
                <w:b/>
                <w:bCs/>
              </w:rPr>
              <w:t>to deliver holiday</w:t>
            </w:r>
          </w:p>
        </w:tc>
        <w:tc>
          <w:tcPr>
            <w:tcW w:w="1337" w:type="dxa"/>
          </w:tcPr>
          <w:p w14:paraId="47C1A2F9" w14:textId="77777777" w:rsidR="008003A1" w:rsidRPr="001703D2" w:rsidRDefault="008003A1" w:rsidP="001703D2">
            <w:pPr>
              <w:jc w:val="left"/>
              <w:rPr>
                <w:rFonts w:ascii="Arial" w:hAnsi="Arial" w:cs="Arial"/>
                <w:b/>
                <w:bCs/>
              </w:rPr>
            </w:pPr>
          </w:p>
        </w:tc>
      </w:tr>
      <w:tr w:rsidR="008003A1" w:rsidRPr="001703D2" w14:paraId="0455ADD8" w14:textId="77777777" w:rsidTr="00E16152">
        <w:tc>
          <w:tcPr>
            <w:tcW w:w="7905" w:type="dxa"/>
          </w:tcPr>
          <w:p w14:paraId="1801AB5A" w14:textId="49AC3ACC" w:rsidR="008003A1" w:rsidRPr="001703D2" w:rsidRDefault="00155CA9" w:rsidP="001703D2">
            <w:pPr>
              <w:jc w:val="left"/>
              <w:rPr>
                <w:rFonts w:ascii="Arial" w:hAnsi="Arial" w:cs="Arial"/>
                <w:b/>
                <w:bCs/>
              </w:rPr>
            </w:pPr>
            <w:r>
              <w:rPr>
                <w:rFonts w:ascii="Arial" w:hAnsi="Arial" w:cs="Arial"/>
                <w:b/>
                <w:bCs/>
              </w:rPr>
              <w:t xml:space="preserve"> Camp sessions and benefit </w:t>
            </w:r>
            <w:r w:rsidR="0056571F">
              <w:rPr>
                <w:rFonts w:ascii="Arial" w:hAnsi="Arial" w:cs="Arial"/>
                <w:b/>
                <w:bCs/>
              </w:rPr>
              <w:t>members going forward</w:t>
            </w:r>
          </w:p>
        </w:tc>
        <w:tc>
          <w:tcPr>
            <w:tcW w:w="1337" w:type="dxa"/>
          </w:tcPr>
          <w:p w14:paraId="13176A4C" w14:textId="0771402B" w:rsidR="008003A1" w:rsidRPr="001703D2" w:rsidRDefault="0056571F" w:rsidP="001703D2">
            <w:pPr>
              <w:jc w:val="left"/>
              <w:rPr>
                <w:rFonts w:ascii="Arial" w:hAnsi="Arial" w:cs="Arial"/>
                <w:b/>
                <w:bCs/>
              </w:rPr>
            </w:pPr>
            <w:r>
              <w:rPr>
                <w:rFonts w:ascii="Arial" w:hAnsi="Arial" w:cs="Arial"/>
                <w:b/>
                <w:bCs/>
              </w:rPr>
              <w:t>£1000</w:t>
            </w:r>
          </w:p>
        </w:tc>
      </w:tr>
      <w:tr w:rsidR="008003A1" w:rsidRPr="001703D2" w14:paraId="12273133" w14:textId="77777777" w:rsidTr="00E16152">
        <w:tc>
          <w:tcPr>
            <w:tcW w:w="7905" w:type="dxa"/>
          </w:tcPr>
          <w:p w14:paraId="65FAEED7" w14:textId="48FF60B3" w:rsidR="008003A1" w:rsidRPr="001703D2" w:rsidRDefault="0056571F" w:rsidP="001703D2">
            <w:pPr>
              <w:jc w:val="left"/>
              <w:rPr>
                <w:rFonts w:ascii="Arial" w:hAnsi="Arial" w:cs="Arial"/>
                <w:b/>
                <w:bCs/>
              </w:rPr>
            </w:pPr>
            <w:r>
              <w:rPr>
                <w:rFonts w:ascii="Arial" w:hAnsi="Arial" w:cs="Arial"/>
                <w:b/>
                <w:bCs/>
              </w:rPr>
              <w:t xml:space="preserve">Estimated cost of Netball Scotland </w:t>
            </w:r>
            <w:proofErr w:type="spellStart"/>
            <w:r w:rsidR="00677CCD">
              <w:rPr>
                <w:rFonts w:ascii="Arial" w:hAnsi="Arial" w:cs="Arial"/>
                <w:b/>
                <w:bCs/>
              </w:rPr>
              <w:t>upskilling</w:t>
            </w:r>
            <w:proofErr w:type="spellEnd"/>
            <w:r w:rsidR="00677CCD">
              <w:rPr>
                <w:rFonts w:ascii="Arial" w:hAnsi="Arial" w:cs="Arial"/>
                <w:b/>
                <w:bCs/>
              </w:rPr>
              <w:t xml:space="preserve"> courses for coaches and </w:t>
            </w:r>
          </w:p>
        </w:tc>
        <w:tc>
          <w:tcPr>
            <w:tcW w:w="1337" w:type="dxa"/>
          </w:tcPr>
          <w:p w14:paraId="66A990DC" w14:textId="77777777" w:rsidR="008003A1" w:rsidRPr="001703D2" w:rsidRDefault="008003A1" w:rsidP="001703D2">
            <w:pPr>
              <w:jc w:val="left"/>
              <w:rPr>
                <w:rFonts w:ascii="Arial" w:hAnsi="Arial" w:cs="Arial"/>
                <w:b/>
                <w:bCs/>
              </w:rPr>
            </w:pPr>
          </w:p>
        </w:tc>
      </w:tr>
      <w:tr w:rsidR="008003A1" w:rsidRPr="001703D2" w14:paraId="6272C62D" w14:textId="77777777" w:rsidTr="00E16152">
        <w:tc>
          <w:tcPr>
            <w:tcW w:w="7905" w:type="dxa"/>
          </w:tcPr>
          <w:p w14:paraId="04972CE0" w14:textId="6394AFC9" w:rsidR="008003A1" w:rsidRPr="001703D2" w:rsidRDefault="00677CCD" w:rsidP="001703D2">
            <w:pPr>
              <w:jc w:val="left"/>
              <w:rPr>
                <w:rFonts w:ascii="Arial" w:hAnsi="Arial" w:cs="Arial"/>
                <w:b/>
                <w:bCs/>
              </w:rPr>
            </w:pPr>
            <w:r>
              <w:rPr>
                <w:rFonts w:ascii="Arial" w:hAnsi="Arial" w:cs="Arial"/>
                <w:b/>
                <w:bCs/>
              </w:rPr>
              <w:t xml:space="preserve"> Volunteers including upgraded coaching levels, community coaching,</w:t>
            </w: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2D604232" w:rsidR="008003A1" w:rsidRPr="001703D2" w:rsidRDefault="00677CCD" w:rsidP="001703D2">
            <w:pPr>
              <w:jc w:val="left"/>
              <w:rPr>
                <w:rFonts w:ascii="Arial" w:hAnsi="Arial" w:cs="Arial"/>
                <w:b/>
                <w:bCs/>
              </w:rPr>
            </w:pPr>
            <w:r>
              <w:rPr>
                <w:rFonts w:ascii="Arial" w:hAnsi="Arial" w:cs="Arial"/>
                <w:b/>
                <w:bCs/>
              </w:rPr>
              <w:t xml:space="preserve"> First aid courses, PVG costs</w:t>
            </w:r>
            <w:r w:rsidR="00B7307E">
              <w:rPr>
                <w:rFonts w:ascii="Arial" w:hAnsi="Arial" w:cs="Arial"/>
                <w:b/>
                <w:bCs/>
              </w:rPr>
              <w:t xml:space="preserve"> etc. Courses can vary from £30-£400</w:t>
            </w:r>
          </w:p>
        </w:tc>
        <w:tc>
          <w:tcPr>
            <w:tcW w:w="1337" w:type="dxa"/>
          </w:tcPr>
          <w:p w14:paraId="20354143" w14:textId="27C9AE7F" w:rsidR="008003A1" w:rsidRPr="001703D2" w:rsidRDefault="00B7307E" w:rsidP="001703D2">
            <w:pPr>
              <w:jc w:val="left"/>
              <w:rPr>
                <w:rFonts w:ascii="Arial" w:hAnsi="Arial" w:cs="Arial"/>
                <w:b/>
                <w:bCs/>
              </w:rPr>
            </w:pPr>
            <w:r>
              <w:rPr>
                <w:rFonts w:ascii="Arial" w:hAnsi="Arial" w:cs="Arial"/>
                <w:b/>
                <w:bCs/>
              </w:rPr>
              <w:t>£</w:t>
            </w:r>
            <w:r w:rsidR="000705E7">
              <w:rPr>
                <w:rFonts w:ascii="Arial" w:hAnsi="Arial" w:cs="Arial"/>
                <w:b/>
                <w:bCs/>
              </w:rPr>
              <w:t>800</w:t>
            </w:r>
          </w:p>
        </w:tc>
      </w:tr>
      <w:tr w:rsidR="008003A1" w:rsidRPr="001703D2" w14:paraId="52C522E6" w14:textId="77777777" w:rsidTr="00E16152">
        <w:tc>
          <w:tcPr>
            <w:tcW w:w="7905" w:type="dxa"/>
          </w:tcPr>
          <w:p w14:paraId="6DAE458F" w14:textId="1D3A5697" w:rsidR="008003A1" w:rsidRPr="001703D2" w:rsidRDefault="00976572" w:rsidP="001703D2">
            <w:pPr>
              <w:jc w:val="left"/>
              <w:rPr>
                <w:rFonts w:ascii="Arial" w:hAnsi="Arial" w:cs="Arial"/>
                <w:b/>
                <w:bCs/>
              </w:rPr>
            </w:pPr>
            <w:r>
              <w:rPr>
                <w:rFonts w:ascii="Arial" w:hAnsi="Arial" w:cs="Arial"/>
                <w:b/>
                <w:bCs/>
              </w:rPr>
              <w:t xml:space="preserve">Estimated </w:t>
            </w:r>
            <w:r w:rsidR="003143AE">
              <w:rPr>
                <w:rFonts w:ascii="Arial" w:hAnsi="Arial" w:cs="Arial"/>
                <w:b/>
                <w:bCs/>
              </w:rPr>
              <w:t xml:space="preserve">Extra costs incurred – travel expenses, </w:t>
            </w:r>
            <w:r w:rsidR="001D43FA">
              <w:rPr>
                <w:rFonts w:ascii="Arial" w:hAnsi="Arial" w:cs="Arial"/>
                <w:b/>
                <w:bCs/>
              </w:rPr>
              <w:t>extra equipment (bibs, balls</w:t>
            </w:r>
            <w:r>
              <w:rPr>
                <w:rFonts w:ascii="Arial" w:hAnsi="Arial" w:cs="Arial"/>
                <w:b/>
                <w:bCs/>
              </w:rPr>
              <w:t xml:space="preserve">, </w:t>
            </w:r>
            <w:proofErr w:type="spellStart"/>
            <w:r>
              <w:rPr>
                <w:rFonts w:ascii="Arial" w:hAnsi="Arial" w:cs="Arial"/>
                <w:b/>
                <w:bCs/>
              </w:rPr>
              <w:t>cones</w:t>
            </w:r>
            <w:r w:rsidR="001D43FA">
              <w:rPr>
                <w:rFonts w:ascii="Arial" w:hAnsi="Arial" w:cs="Arial"/>
                <w:b/>
                <w:bCs/>
              </w:rPr>
              <w:t>,etc</w:t>
            </w:r>
            <w:proofErr w:type="spellEnd"/>
            <w:r w:rsidR="001D43FA">
              <w:rPr>
                <w:rFonts w:ascii="Arial" w:hAnsi="Arial" w:cs="Arial"/>
                <w:b/>
                <w:bCs/>
              </w:rPr>
              <w:t>)</w:t>
            </w:r>
            <w:r w:rsidR="004237C2">
              <w:rPr>
                <w:rFonts w:ascii="Arial" w:hAnsi="Arial" w:cs="Arial"/>
                <w:b/>
                <w:bCs/>
              </w:rPr>
              <w:t xml:space="preserve"> hall hire </w:t>
            </w:r>
            <w:r w:rsidR="000C0C24">
              <w:rPr>
                <w:rFonts w:ascii="Arial" w:hAnsi="Arial" w:cs="Arial"/>
                <w:b/>
                <w:bCs/>
              </w:rPr>
              <w:t>at NICC</w:t>
            </w:r>
          </w:p>
        </w:tc>
        <w:tc>
          <w:tcPr>
            <w:tcW w:w="1337" w:type="dxa"/>
          </w:tcPr>
          <w:p w14:paraId="51AF726A" w14:textId="4B9392DA" w:rsidR="008003A1" w:rsidRPr="001703D2" w:rsidRDefault="003143AE" w:rsidP="001703D2">
            <w:pPr>
              <w:jc w:val="left"/>
              <w:rPr>
                <w:rFonts w:ascii="Arial" w:hAnsi="Arial" w:cs="Arial"/>
                <w:b/>
                <w:bCs/>
              </w:rPr>
            </w:pPr>
            <w:r>
              <w:rPr>
                <w:rFonts w:ascii="Arial" w:hAnsi="Arial" w:cs="Arial"/>
                <w:b/>
                <w:bCs/>
              </w:rPr>
              <w:t>£</w:t>
            </w:r>
            <w:r w:rsidR="000705E7">
              <w:rPr>
                <w:rFonts w:ascii="Arial" w:hAnsi="Arial" w:cs="Arial"/>
                <w:b/>
                <w:bCs/>
              </w:rPr>
              <w:t>580</w:t>
            </w: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3F3DE5A4" w:rsidR="008003A1" w:rsidRPr="001703D2" w:rsidRDefault="000C0C24" w:rsidP="001703D2">
            <w:pPr>
              <w:jc w:val="left"/>
              <w:rPr>
                <w:rFonts w:ascii="Arial" w:hAnsi="Arial" w:cs="Arial"/>
                <w:b/>
                <w:bCs/>
              </w:rPr>
            </w:pPr>
            <w:r>
              <w:rPr>
                <w:rFonts w:ascii="Arial" w:hAnsi="Arial" w:cs="Arial"/>
                <w:b/>
                <w:bCs/>
              </w:rPr>
              <w:t>£3500</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77777777" w:rsidR="008003A1" w:rsidRPr="001703D2" w:rsidRDefault="008003A1" w:rsidP="001703D2">
            <w:pPr>
              <w:jc w:val="left"/>
              <w:rPr>
                <w:rFonts w:ascii="Arial" w:hAnsi="Arial" w:cs="Arial"/>
                <w:b/>
                <w:bCs/>
              </w:rPr>
            </w:pPr>
          </w:p>
        </w:tc>
        <w:tc>
          <w:tcPr>
            <w:tcW w:w="1750" w:type="dxa"/>
          </w:tcPr>
          <w:p w14:paraId="37C68908" w14:textId="77777777" w:rsidR="008003A1" w:rsidRPr="001703D2" w:rsidRDefault="008003A1" w:rsidP="001703D2">
            <w:pPr>
              <w:jc w:val="left"/>
              <w:rPr>
                <w:rFonts w:ascii="Arial" w:hAnsi="Arial" w:cs="Arial"/>
                <w:b/>
                <w:bCs/>
              </w:rPr>
            </w:pP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lastRenderedPageBreak/>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48941D39"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3F1609">
        <w:rPr>
          <w:rFonts w:ascii="Arial" w:eastAsia="Calibri" w:hAnsi="Arial" w:cs="Arial"/>
          <w:b/>
          <w:bCs/>
          <w:sz w:val="24"/>
          <w:szCs w:val="24"/>
        </w:rPr>
        <w:t xml:space="preserve">With schools cooperation then hopefully begin sessions during Term 4 </w:t>
      </w:r>
      <w:r w:rsidR="00F0343C">
        <w:rPr>
          <w:rFonts w:ascii="Arial" w:eastAsia="Calibri" w:hAnsi="Arial" w:cs="Arial"/>
          <w:b/>
          <w:bCs/>
          <w:sz w:val="24"/>
          <w:szCs w:val="24"/>
        </w:rPr>
        <w:t>in Primary Schools</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6EB7B46A"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F0343C">
        <w:rPr>
          <w:rFonts w:ascii="Arial" w:eastAsia="Calibri" w:hAnsi="Arial" w:cs="Arial"/>
          <w:b/>
          <w:bCs/>
          <w:sz w:val="24"/>
          <w:szCs w:val="24"/>
        </w:rPr>
        <w:t>October 2025</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1E3046B5" w:rsidR="00613E01"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8B633A">
        <w:rPr>
          <w:rFonts w:ascii="Arial" w:eastAsia="Calibri" w:hAnsi="Arial" w:cs="Arial"/>
          <w:b/>
          <w:bCs/>
          <w:sz w:val="24"/>
          <w:szCs w:val="24"/>
        </w:rPr>
        <w:t xml:space="preserve">Difficult to estimate, we are working on the assumption that school sessions would be </w:t>
      </w:r>
      <w:r w:rsidR="00A55317">
        <w:rPr>
          <w:rFonts w:ascii="Arial" w:eastAsia="Calibri" w:hAnsi="Arial" w:cs="Arial"/>
          <w:b/>
          <w:bCs/>
          <w:sz w:val="24"/>
          <w:szCs w:val="24"/>
        </w:rPr>
        <w:t>P4-P7 pupils</w:t>
      </w:r>
      <w:r w:rsidR="00B23557">
        <w:rPr>
          <w:rFonts w:ascii="Arial" w:eastAsia="Calibri" w:hAnsi="Arial" w:cs="Arial"/>
          <w:b/>
          <w:bCs/>
          <w:sz w:val="24"/>
          <w:szCs w:val="24"/>
        </w:rPr>
        <w:t xml:space="preserve">. We would expect there to be average 30 pupils </w:t>
      </w:r>
      <w:r w:rsidR="003C0797">
        <w:rPr>
          <w:rFonts w:ascii="Arial" w:eastAsia="Calibri" w:hAnsi="Arial" w:cs="Arial"/>
          <w:b/>
          <w:bCs/>
          <w:sz w:val="24"/>
          <w:szCs w:val="24"/>
        </w:rPr>
        <w:t>per class</w:t>
      </w:r>
      <w:r w:rsidR="00525999">
        <w:rPr>
          <w:rFonts w:ascii="Arial" w:eastAsia="Calibri" w:hAnsi="Arial" w:cs="Arial"/>
          <w:b/>
          <w:bCs/>
          <w:sz w:val="24"/>
          <w:szCs w:val="24"/>
        </w:rPr>
        <w:t xml:space="preserve">. That would </w:t>
      </w:r>
      <w:r w:rsidR="00896B09">
        <w:rPr>
          <w:rFonts w:ascii="Arial" w:eastAsia="Calibri" w:hAnsi="Arial" w:cs="Arial"/>
          <w:b/>
          <w:bCs/>
          <w:sz w:val="24"/>
          <w:szCs w:val="24"/>
        </w:rPr>
        <w:t xml:space="preserve">allow for up to 120 pupils per school. Going into 4 schools means sessions may be delivered to </w:t>
      </w:r>
      <w:r w:rsidR="00B93682">
        <w:rPr>
          <w:rFonts w:ascii="Arial" w:eastAsia="Calibri" w:hAnsi="Arial" w:cs="Arial"/>
          <w:b/>
          <w:bCs/>
          <w:sz w:val="24"/>
          <w:szCs w:val="24"/>
        </w:rPr>
        <w:t xml:space="preserve">480 pupils in total. </w:t>
      </w:r>
    </w:p>
    <w:p w14:paraId="7853D97A" w14:textId="053DE30C" w:rsidR="00B93682" w:rsidRPr="001703D2" w:rsidRDefault="00B93682" w:rsidP="001703D2">
      <w:pPr>
        <w:spacing w:after="0" w:line="240" w:lineRule="auto"/>
        <w:rPr>
          <w:rFonts w:ascii="Arial" w:eastAsia="Calibri" w:hAnsi="Arial" w:cs="Arial"/>
          <w:b/>
          <w:bCs/>
          <w:sz w:val="24"/>
          <w:szCs w:val="24"/>
        </w:rPr>
      </w:pPr>
      <w:r>
        <w:rPr>
          <w:rFonts w:ascii="Arial" w:eastAsia="Calibri" w:hAnsi="Arial" w:cs="Arial"/>
          <w:b/>
          <w:bCs/>
          <w:sz w:val="24"/>
          <w:szCs w:val="24"/>
        </w:rPr>
        <w:t>Obviously there may be pupils who do not want to pa</w:t>
      </w:r>
      <w:r w:rsidR="00BE0D32">
        <w:rPr>
          <w:rFonts w:ascii="Arial" w:eastAsia="Calibri" w:hAnsi="Arial" w:cs="Arial"/>
          <w:b/>
          <w:bCs/>
          <w:sz w:val="24"/>
          <w:szCs w:val="24"/>
        </w:rPr>
        <w:t xml:space="preserve">rticipate therefore it is difficult to be accurate. </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0E2C3EF0"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B62893">
        <w:rPr>
          <w:rFonts w:ascii="Arial" w:eastAsia="Calibri" w:hAnsi="Arial" w:cs="Arial"/>
          <w:b/>
          <w:bCs/>
          <w:sz w:val="24"/>
          <w:szCs w:val="24"/>
        </w:rPr>
        <w:t xml:space="preserve">We are expecting to use 2 hired coaches for their time who will be assisted by </w:t>
      </w:r>
      <w:r w:rsidR="003B2A37">
        <w:rPr>
          <w:rFonts w:ascii="Arial" w:eastAsia="Calibri" w:hAnsi="Arial" w:cs="Arial"/>
          <w:b/>
          <w:bCs/>
          <w:sz w:val="24"/>
          <w:szCs w:val="24"/>
        </w:rPr>
        <w:t xml:space="preserve">2-4 volunteers. </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05E7"/>
    <w:rsid w:val="00075CFD"/>
    <w:rsid w:val="000910A1"/>
    <w:rsid w:val="000B2B51"/>
    <w:rsid w:val="000C0C24"/>
    <w:rsid w:val="00155CA9"/>
    <w:rsid w:val="00165BE8"/>
    <w:rsid w:val="001703D2"/>
    <w:rsid w:val="00185F3F"/>
    <w:rsid w:val="00194820"/>
    <w:rsid w:val="001D43FA"/>
    <w:rsid w:val="002B5DA7"/>
    <w:rsid w:val="003143AE"/>
    <w:rsid w:val="0032768B"/>
    <w:rsid w:val="003B1F71"/>
    <w:rsid w:val="003B2A37"/>
    <w:rsid w:val="003C01AF"/>
    <w:rsid w:val="003C0797"/>
    <w:rsid w:val="003F1609"/>
    <w:rsid w:val="004237C2"/>
    <w:rsid w:val="004A169D"/>
    <w:rsid w:val="004F10A7"/>
    <w:rsid w:val="0051352F"/>
    <w:rsid w:val="005208B5"/>
    <w:rsid w:val="00525999"/>
    <w:rsid w:val="0056571F"/>
    <w:rsid w:val="005E6285"/>
    <w:rsid w:val="00613E01"/>
    <w:rsid w:val="00677CCD"/>
    <w:rsid w:val="00680872"/>
    <w:rsid w:val="00693F1E"/>
    <w:rsid w:val="006A46F4"/>
    <w:rsid w:val="006F7DB7"/>
    <w:rsid w:val="008003A1"/>
    <w:rsid w:val="00896B09"/>
    <w:rsid w:val="008B633A"/>
    <w:rsid w:val="00976572"/>
    <w:rsid w:val="009B4069"/>
    <w:rsid w:val="009C4C60"/>
    <w:rsid w:val="009F4028"/>
    <w:rsid w:val="00A55317"/>
    <w:rsid w:val="00AD7F7F"/>
    <w:rsid w:val="00B06B95"/>
    <w:rsid w:val="00B16C2D"/>
    <w:rsid w:val="00B21850"/>
    <w:rsid w:val="00B23557"/>
    <w:rsid w:val="00B62893"/>
    <w:rsid w:val="00B7307E"/>
    <w:rsid w:val="00B93682"/>
    <w:rsid w:val="00BB14A1"/>
    <w:rsid w:val="00BE0D32"/>
    <w:rsid w:val="00C7666E"/>
    <w:rsid w:val="00C87BDD"/>
    <w:rsid w:val="00CD0562"/>
    <w:rsid w:val="00D23B7B"/>
    <w:rsid w:val="00D5350A"/>
    <w:rsid w:val="00D94222"/>
    <w:rsid w:val="00DB29BB"/>
    <w:rsid w:val="00F0343C"/>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30</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Erin Buchan</cp:lastModifiedBy>
  <cp:revision>37</cp:revision>
  <dcterms:created xsi:type="dcterms:W3CDTF">2024-11-14T08:59:00Z</dcterms:created>
  <dcterms:modified xsi:type="dcterms:W3CDTF">2025-02-07T00:46:00Z</dcterms:modified>
</cp:coreProperties>
</file>