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30940D9E" w:rsidR="008003A1" w:rsidRDefault="008003A1" w:rsidP="001703D2">
      <w:pPr>
        <w:spacing w:after="0" w:line="240" w:lineRule="auto"/>
        <w:rPr>
          <w:rFonts w:ascii="Arial" w:hAnsi="Arial" w:cs="Arial"/>
          <w:b/>
          <w:bCs/>
        </w:rPr>
      </w:pPr>
      <w:r w:rsidRPr="001703D2">
        <w:rPr>
          <w:rFonts w:ascii="Arial" w:hAnsi="Arial" w:cs="Arial"/>
          <w:b/>
          <w:bCs/>
        </w:rPr>
        <w:t>Proposal Title:</w:t>
      </w:r>
      <w:r w:rsidR="0064395F">
        <w:rPr>
          <w:rFonts w:ascii="Arial" w:hAnsi="Arial" w:cs="Arial"/>
          <w:b/>
          <w:bCs/>
        </w:rPr>
        <w:t xml:space="preserve"> A greener Glenfarg Community Centre – Solar panels plus batter</w:t>
      </w:r>
      <w:r w:rsidR="00F44B9D">
        <w:rPr>
          <w:rFonts w:ascii="Arial" w:hAnsi="Arial" w:cs="Arial"/>
          <w:b/>
          <w:bCs/>
        </w:rPr>
        <w:t>ies</w:t>
      </w:r>
    </w:p>
    <w:p w14:paraId="194158E2" w14:textId="77777777" w:rsidR="001703D2" w:rsidRPr="001703D2" w:rsidRDefault="001703D2" w:rsidP="001703D2">
      <w:pPr>
        <w:spacing w:after="0" w:line="240" w:lineRule="auto"/>
        <w:rPr>
          <w:rFonts w:ascii="Arial" w:hAnsi="Arial" w:cs="Arial"/>
          <w:b/>
          <w:bCs/>
        </w:rPr>
      </w:pPr>
    </w:p>
    <w:p w14:paraId="58E21787" w14:textId="2EA066B0"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64395F">
        <w:rPr>
          <w:rFonts w:ascii="Arial" w:hAnsi="Arial" w:cs="Arial"/>
          <w:b/>
          <w:bCs/>
        </w:rPr>
        <w:t xml:space="preserve"> </w:t>
      </w:r>
      <w:r w:rsidR="002F1882">
        <w:rPr>
          <w:rFonts w:ascii="Arial" w:hAnsi="Arial" w:cs="Arial"/>
          <w:b/>
          <w:bCs/>
        </w:rPr>
        <w:t>Glenfarg Community Centre</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0AD47F4"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9F0ED2">
        <w:rPr>
          <w:rFonts w:ascii="Arial" w:hAnsi="Arial" w:cs="Arial"/>
          <w:b/>
          <w:bCs/>
        </w:rPr>
        <w:t>£54574</w:t>
      </w:r>
    </w:p>
    <w:p w14:paraId="618034DF" w14:textId="322D692E"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p>
    <w:p w14:paraId="5E2E8AAB" w14:textId="7757291A"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9F0ED2">
        <w:rPr>
          <w:rFonts w:ascii="Arial" w:hAnsi="Arial" w:cs="Arial"/>
          <w:b/>
          <w:bCs/>
        </w:rPr>
        <w:t>£43,574</w:t>
      </w:r>
    </w:p>
    <w:p w14:paraId="3A8AB4D6" w14:textId="3B7C63A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440CAE">
        <w:rPr>
          <w:rFonts w:ascii="Arial" w:hAnsi="Arial" w:cs="Arial"/>
          <w:b/>
          <w:bCs/>
        </w:rPr>
        <w:t>£11,000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6"/>
        <w:gridCol w:w="133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6AED13DD" w:rsidR="008003A1" w:rsidRPr="001703D2" w:rsidRDefault="0064395F" w:rsidP="001703D2">
            <w:pPr>
              <w:jc w:val="left"/>
              <w:rPr>
                <w:rFonts w:ascii="Arial" w:hAnsi="Arial" w:cs="Arial"/>
                <w:b/>
                <w:bCs/>
              </w:rPr>
            </w:pPr>
            <w:r>
              <w:rPr>
                <w:rFonts w:ascii="Arial" w:hAnsi="Arial" w:cs="Arial"/>
                <w:b/>
                <w:bCs/>
              </w:rPr>
              <w:t>Led Lighting (BES figures)</w:t>
            </w:r>
          </w:p>
        </w:tc>
        <w:tc>
          <w:tcPr>
            <w:tcW w:w="1337" w:type="dxa"/>
          </w:tcPr>
          <w:p w14:paraId="1634B1EC" w14:textId="07D369DD" w:rsidR="008003A1" w:rsidRPr="001703D2" w:rsidRDefault="0064395F" w:rsidP="001703D2">
            <w:pPr>
              <w:jc w:val="left"/>
              <w:rPr>
                <w:rFonts w:ascii="Arial" w:hAnsi="Arial" w:cs="Arial"/>
                <w:b/>
                <w:bCs/>
              </w:rPr>
            </w:pPr>
            <w:r>
              <w:rPr>
                <w:rFonts w:ascii="Arial" w:hAnsi="Arial" w:cs="Arial"/>
                <w:b/>
                <w:bCs/>
              </w:rPr>
              <w:t>£1,500</w:t>
            </w:r>
          </w:p>
        </w:tc>
      </w:tr>
      <w:tr w:rsidR="008003A1" w:rsidRPr="001703D2" w14:paraId="55064D03" w14:textId="77777777" w:rsidTr="00E16152">
        <w:tc>
          <w:tcPr>
            <w:tcW w:w="7905" w:type="dxa"/>
          </w:tcPr>
          <w:p w14:paraId="073EDFB3" w14:textId="56EBA63C" w:rsidR="008003A1" w:rsidRPr="001703D2" w:rsidRDefault="0064395F" w:rsidP="001703D2">
            <w:pPr>
              <w:jc w:val="left"/>
              <w:rPr>
                <w:rFonts w:ascii="Arial" w:hAnsi="Arial" w:cs="Arial"/>
                <w:b/>
                <w:bCs/>
              </w:rPr>
            </w:pPr>
            <w:r>
              <w:rPr>
                <w:rFonts w:ascii="Arial" w:hAnsi="Arial" w:cs="Arial"/>
                <w:b/>
                <w:bCs/>
              </w:rPr>
              <w:t>Solar PV</w:t>
            </w:r>
            <w:r w:rsidR="002F1882">
              <w:rPr>
                <w:rFonts w:ascii="Arial" w:hAnsi="Arial" w:cs="Arial"/>
                <w:b/>
                <w:bCs/>
              </w:rPr>
              <w:t xml:space="preserve"> 21.06Kw</w:t>
            </w:r>
            <w:r>
              <w:rPr>
                <w:rFonts w:ascii="Arial" w:hAnsi="Arial" w:cs="Arial"/>
                <w:b/>
                <w:bCs/>
              </w:rPr>
              <w:t xml:space="preserve"> plus batteries </w:t>
            </w:r>
            <w:r w:rsidR="002F1882">
              <w:rPr>
                <w:rFonts w:ascii="Arial" w:hAnsi="Arial" w:cs="Arial"/>
                <w:b/>
                <w:bCs/>
              </w:rPr>
              <w:t>30.5Kw (estimates from solar panel and battery suppliers)</w:t>
            </w:r>
          </w:p>
        </w:tc>
        <w:tc>
          <w:tcPr>
            <w:tcW w:w="1337" w:type="dxa"/>
          </w:tcPr>
          <w:p w14:paraId="12189B30" w14:textId="38558B8C" w:rsidR="008003A1" w:rsidRPr="001703D2" w:rsidRDefault="002F1882" w:rsidP="002F1882">
            <w:pPr>
              <w:spacing w:line="480" w:lineRule="auto"/>
              <w:jc w:val="left"/>
              <w:rPr>
                <w:rFonts w:ascii="Arial" w:hAnsi="Arial" w:cs="Arial"/>
                <w:b/>
                <w:bCs/>
              </w:rPr>
            </w:pPr>
            <w:r>
              <w:rPr>
                <w:rFonts w:ascii="Arial" w:hAnsi="Arial" w:cs="Arial"/>
                <w:b/>
                <w:bCs/>
              </w:rPr>
              <w:t>£54,574</w:t>
            </w:r>
          </w:p>
        </w:tc>
      </w:tr>
      <w:tr w:rsidR="008003A1" w:rsidRPr="001703D2" w14:paraId="6A960318" w14:textId="77777777" w:rsidTr="00E16152">
        <w:tc>
          <w:tcPr>
            <w:tcW w:w="7905" w:type="dxa"/>
          </w:tcPr>
          <w:p w14:paraId="6DC55E5A" w14:textId="2BBB57CA" w:rsidR="008003A1" w:rsidRPr="001703D2" w:rsidRDefault="005A13C0" w:rsidP="001703D2">
            <w:pPr>
              <w:jc w:val="left"/>
              <w:rPr>
                <w:rFonts w:ascii="Arial" w:hAnsi="Arial" w:cs="Arial"/>
                <w:b/>
                <w:bCs/>
              </w:rPr>
            </w:pPr>
            <w:r>
              <w:rPr>
                <w:rFonts w:ascii="Arial" w:hAnsi="Arial" w:cs="Arial"/>
                <w:b/>
                <w:bCs/>
              </w:rPr>
              <w:t>Air source heat pumps space heating (BES figures)</w:t>
            </w:r>
          </w:p>
        </w:tc>
        <w:tc>
          <w:tcPr>
            <w:tcW w:w="1337" w:type="dxa"/>
          </w:tcPr>
          <w:p w14:paraId="47C1A2F9" w14:textId="23B8DE7D" w:rsidR="008003A1" w:rsidRPr="001703D2" w:rsidRDefault="005A13C0" w:rsidP="001703D2">
            <w:pPr>
              <w:jc w:val="left"/>
              <w:rPr>
                <w:rFonts w:ascii="Arial" w:hAnsi="Arial" w:cs="Arial"/>
                <w:b/>
                <w:bCs/>
              </w:rPr>
            </w:pPr>
            <w:r>
              <w:rPr>
                <w:rFonts w:ascii="Arial" w:hAnsi="Arial" w:cs="Arial"/>
                <w:b/>
                <w:bCs/>
              </w:rPr>
              <w:t>£46,968</w:t>
            </w:r>
          </w:p>
        </w:tc>
      </w:tr>
      <w:tr w:rsidR="008003A1" w:rsidRPr="001703D2" w14:paraId="0455ADD8" w14:textId="77777777" w:rsidTr="00E16152">
        <w:tc>
          <w:tcPr>
            <w:tcW w:w="7905" w:type="dxa"/>
          </w:tcPr>
          <w:p w14:paraId="1801AB5A" w14:textId="29C66BED" w:rsidR="008003A1" w:rsidRPr="001703D2" w:rsidRDefault="005A13C0" w:rsidP="001703D2">
            <w:pPr>
              <w:jc w:val="left"/>
              <w:rPr>
                <w:rFonts w:ascii="Arial" w:hAnsi="Arial" w:cs="Arial"/>
                <w:b/>
                <w:bCs/>
              </w:rPr>
            </w:pPr>
            <w:r>
              <w:rPr>
                <w:rFonts w:ascii="Arial" w:hAnsi="Arial" w:cs="Arial"/>
                <w:b/>
                <w:bCs/>
              </w:rPr>
              <w:t xml:space="preserve">Insulation </w:t>
            </w:r>
            <w:r w:rsidR="00647272">
              <w:rPr>
                <w:rFonts w:ascii="Arial" w:hAnsi="Arial" w:cs="Arial"/>
                <w:b/>
                <w:bCs/>
              </w:rPr>
              <w:t>(BES figures)</w:t>
            </w:r>
          </w:p>
        </w:tc>
        <w:tc>
          <w:tcPr>
            <w:tcW w:w="1337" w:type="dxa"/>
          </w:tcPr>
          <w:p w14:paraId="13176A4C" w14:textId="15339047" w:rsidR="008003A1" w:rsidRPr="001703D2" w:rsidRDefault="00647272" w:rsidP="001703D2">
            <w:pPr>
              <w:jc w:val="left"/>
              <w:rPr>
                <w:rFonts w:ascii="Arial" w:hAnsi="Arial" w:cs="Arial"/>
                <w:b/>
                <w:bCs/>
              </w:rPr>
            </w:pPr>
            <w:r>
              <w:rPr>
                <w:rFonts w:ascii="Arial" w:hAnsi="Arial" w:cs="Arial"/>
                <w:b/>
                <w:bCs/>
              </w:rPr>
              <w:t>£1,800</w:t>
            </w: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80F26F0" w:rsidR="008003A1" w:rsidRPr="001703D2" w:rsidRDefault="00647272" w:rsidP="001703D2">
            <w:pPr>
              <w:jc w:val="left"/>
              <w:rPr>
                <w:rFonts w:ascii="Arial" w:hAnsi="Arial" w:cs="Arial"/>
                <w:b/>
                <w:bCs/>
              </w:rPr>
            </w:pPr>
            <w:r>
              <w:rPr>
                <w:rFonts w:ascii="Arial" w:hAnsi="Arial" w:cs="Arial"/>
                <w:b/>
                <w:bCs/>
              </w:rPr>
              <w:t>£</w:t>
            </w:r>
            <w:r w:rsidR="002F1882">
              <w:rPr>
                <w:rFonts w:ascii="Arial" w:hAnsi="Arial" w:cs="Arial"/>
                <w:b/>
                <w:bCs/>
              </w:rPr>
              <w:t>104,842</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600D1039" w14:textId="77777777" w:rsidR="008003A1" w:rsidRDefault="008003A1" w:rsidP="001703D2">
            <w:pPr>
              <w:jc w:val="left"/>
              <w:rPr>
                <w:rFonts w:ascii="Arial" w:hAnsi="Arial" w:cs="Arial"/>
                <w:b/>
                <w:bCs/>
              </w:rPr>
            </w:pPr>
            <w:r w:rsidRPr="001703D2">
              <w:rPr>
                <w:rFonts w:ascii="Arial" w:hAnsi="Arial" w:cs="Arial"/>
                <w:b/>
                <w:bCs/>
              </w:rPr>
              <w:t>Funding Source</w:t>
            </w:r>
            <w:r w:rsidR="00440CAE">
              <w:rPr>
                <w:rFonts w:ascii="Arial" w:hAnsi="Arial" w:cs="Arial"/>
                <w:b/>
                <w:bCs/>
              </w:rPr>
              <w:t xml:space="preserve"> </w:t>
            </w:r>
          </w:p>
          <w:p w14:paraId="72418E9C" w14:textId="41EAB1AE" w:rsidR="00440CAE" w:rsidRPr="001703D2" w:rsidRDefault="00440CAE" w:rsidP="001703D2">
            <w:pPr>
              <w:jc w:val="left"/>
              <w:rPr>
                <w:rFonts w:ascii="Arial" w:hAnsi="Arial" w:cs="Arial"/>
                <w:b/>
                <w:bCs/>
              </w:rPr>
            </w:pPr>
            <w:r>
              <w:rPr>
                <w:rFonts w:ascii="Arial" w:hAnsi="Arial" w:cs="Arial"/>
                <w:b/>
                <w:bCs/>
              </w:rPr>
              <w:t>For Solar Panels and Batteries</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4A9C39C7" w:rsidR="008003A1" w:rsidRPr="001703D2" w:rsidRDefault="00440CAE" w:rsidP="001703D2">
            <w:pPr>
              <w:jc w:val="left"/>
              <w:rPr>
                <w:rFonts w:ascii="Arial" w:hAnsi="Arial" w:cs="Arial"/>
                <w:b/>
                <w:bCs/>
              </w:rPr>
            </w:pPr>
            <w:r>
              <w:rPr>
                <w:rFonts w:ascii="Arial" w:hAnsi="Arial" w:cs="Arial"/>
                <w:b/>
                <w:bCs/>
              </w:rPr>
              <w:t xml:space="preserve">Lochiel Bank </w:t>
            </w:r>
            <w:proofErr w:type="spellStart"/>
            <w:r>
              <w:rPr>
                <w:rFonts w:ascii="Arial" w:hAnsi="Arial" w:cs="Arial"/>
                <w:b/>
                <w:bCs/>
              </w:rPr>
              <w:t>WindFarm</w:t>
            </w:r>
            <w:proofErr w:type="spellEnd"/>
          </w:p>
        </w:tc>
        <w:tc>
          <w:tcPr>
            <w:tcW w:w="1750" w:type="dxa"/>
          </w:tcPr>
          <w:p w14:paraId="37C68908" w14:textId="0DA85B8A" w:rsidR="008003A1" w:rsidRPr="001703D2" w:rsidRDefault="00440CAE" w:rsidP="001703D2">
            <w:pPr>
              <w:jc w:val="left"/>
              <w:rPr>
                <w:rFonts w:ascii="Arial" w:hAnsi="Arial" w:cs="Arial"/>
                <w:b/>
                <w:bCs/>
              </w:rPr>
            </w:pPr>
            <w:r>
              <w:rPr>
                <w:rFonts w:ascii="Arial" w:hAnsi="Arial" w:cs="Arial"/>
                <w:b/>
                <w:bCs/>
              </w:rPr>
              <w:t>£3000</w:t>
            </w: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0ECC6B38" w:rsidR="008003A1" w:rsidRPr="001703D2" w:rsidRDefault="00440CAE" w:rsidP="00440CAE">
            <w:pPr>
              <w:rPr>
                <w:rFonts w:ascii="Arial" w:hAnsi="Arial" w:cs="Arial"/>
                <w:b/>
                <w:bCs/>
              </w:rPr>
            </w:pPr>
            <w:r>
              <w:rPr>
                <w:rFonts w:ascii="Arial" w:hAnsi="Arial" w:cs="Arial"/>
                <w:b/>
                <w:bCs/>
              </w:rPr>
              <w:t>X</w:t>
            </w:r>
          </w:p>
        </w:tc>
      </w:tr>
      <w:tr w:rsidR="008003A1" w:rsidRPr="001703D2" w14:paraId="63972D8A" w14:textId="77777777" w:rsidTr="00E16152">
        <w:tc>
          <w:tcPr>
            <w:tcW w:w="4534" w:type="dxa"/>
          </w:tcPr>
          <w:p w14:paraId="19A1084C" w14:textId="337B8AA2" w:rsidR="008003A1" w:rsidRPr="001703D2" w:rsidRDefault="00440CAE" w:rsidP="001703D2">
            <w:pPr>
              <w:jc w:val="left"/>
              <w:rPr>
                <w:rFonts w:ascii="Arial" w:hAnsi="Arial" w:cs="Arial"/>
                <w:b/>
                <w:bCs/>
              </w:rPr>
            </w:pPr>
            <w:r>
              <w:rPr>
                <w:rFonts w:ascii="Arial" w:hAnsi="Arial" w:cs="Arial"/>
                <w:b/>
                <w:bCs/>
              </w:rPr>
              <w:t>Cares Scotland</w:t>
            </w:r>
          </w:p>
        </w:tc>
        <w:tc>
          <w:tcPr>
            <w:tcW w:w="1750" w:type="dxa"/>
          </w:tcPr>
          <w:p w14:paraId="51C80767" w14:textId="5C7138D2" w:rsidR="008003A1" w:rsidRPr="001703D2" w:rsidRDefault="00440CAE" w:rsidP="001703D2">
            <w:pPr>
              <w:jc w:val="left"/>
              <w:rPr>
                <w:rFonts w:ascii="Arial" w:hAnsi="Arial" w:cs="Arial"/>
                <w:b/>
                <w:bCs/>
              </w:rPr>
            </w:pPr>
            <w:r>
              <w:rPr>
                <w:rFonts w:ascii="Arial" w:hAnsi="Arial" w:cs="Arial"/>
                <w:b/>
                <w:bCs/>
              </w:rPr>
              <w:t>£</w:t>
            </w:r>
            <w:r w:rsidR="009F0ED2">
              <w:rPr>
                <w:rFonts w:ascii="Arial" w:hAnsi="Arial" w:cs="Arial"/>
                <w:b/>
                <w:bCs/>
              </w:rPr>
              <w:t>40,574</w:t>
            </w: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E9DBF7B" w:rsidR="008003A1" w:rsidRPr="001703D2" w:rsidRDefault="009F0ED2" w:rsidP="00440CAE">
            <w:pPr>
              <w:rPr>
                <w:rFonts w:ascii="Arial" w:hAnsi="Arial" w:cs="Arial"/>
                <w:b/>
                <w:bCs/>
              </w:rPr>
            </w:pPr>
            <w:r>
              <w:rPr>
                <w:rFonts w:ascii="Arial" w:hAnsi="Arial" w:cs="Arial"/>
                <w:b/>
                <w:bCs/>
              </w:rPr>
              <w:t>X</w:t>
            </w: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lastRenderedPageBreak/>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10E46CD2" w14:textId="77777777" w:rsidR="004245DD"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p>
    <w:p w14:paraId="06197FF2" w14:textId="77777777" w:rsidR="004245DD" w:rsidRDefault="004245DD" w:rsidP="001703D2">
      <w:pPr>
        <w:spacing w:after="0" w:line="240" w:lineRule="auto"/>
        <w:rPr>
          <w:rFonts w:ascii="Arial" w:eastAsia="Calibri" w:hAnsi="Arial" w:cs="Arial"/>
          <w:b/>
          <w:bCs/>
          <w:sz w:val="24"/>
          <w:szCs w:val="24"/>
        </w:rPr>
      </w:pPr>
    </w:p>
    <w:p w14:paraId="381313E0" w14:textId="5861A1C9" w:rsidR="004245DD" w:rsidRDefault="004245DD" w:rsidP="001703D2">
      <w:pPr>
        <w:spacing w:after="0" w:line="240" w:lineRule="auto"/>
        <w:rPr>
          <w:rFonts w:ascii="Arial" w:eastAsia="Calibri" w:hAnsi="Arial" w:cs="Arial"/>
          <w:b/>
          <w:bCs/>
          <w:sz w:val="24"/>
          <w:szCs w:val="24"/>
        </w:rPr>
      </w:pPr>
      <w:r>
        <w:rPr>
          <w:rFonts w:ascii="Arial" w:eastAsia="Calibri" w:hAnsi="Arial" w:cs="Arial"/>
          <w:b/>
          <w:bCs/>
          <w:sz w:val="24"/>
          <w:szCs w:val="24"/>
        </w:rPr>
        <w:t xml:space="preserve">The solar panels and batteries </w:t>
      </w:r>
      <w:r w:rsidR="006B7A7A">
        <w:rPr>
          <w:rFonts w:ascii="Arial" w:eastAsia="Calibri" w:hAnsi="Arial" w:cs="Arial"/>
          <w:b/>
          <w:bCs/>
          <w:sz w:val="24"/>
          <w:szCs w:val="24"/>
        </w:rPr>
        <w:t>Ju</w:t>
      </w:r>
      <w:r w:rsidR="00757EDA">
        <w:rPr>
          <w:rFonts w:ascii="Arial" w:eastAsia="Calibri" w:hAnsi="Arial" w:cs="Arial"/>
          <w:b/>
          <w:bCs/>
          <w:sz w:val="24"/>
          <w:szCs w:val="24"/>
        </w:rPr>
        <w:t>ly</w:t>
      </w:r>
      <w:r>
        <w:rPr>
          <w:rFonts w:ascii="Arial" w:eastAsia="Calibri" w:hAnsi="Arial" w:cs="Arial"/>
          <w:b/>
          <w:bCs/>
          <w:sz w:val="24"/>
          <w:szCs w:val="24"/>
        </w:rPr>
        <w:t xml:space="preserve"> 2024. </w:t>
      </w:r>
    </w:p>
    <w:p w14:paraId="111F3B28" w14:textId="77777777" w:rsidR="00757EDA" w:rsidRDefault="00757EDA" w:rsidP="001703D2">
      <w:pPr>
        <w:spacing w:after="0" w:line="240" w:lineRule="auto"/>
        <w:rPr>
          <w:rFonts w:ascii="Arial" w:eastAsia="Calibri" w:hAnsi="Arial" w:cs="Arial"/>
          <w:b/>
          <w:bCs/>
          <w:sz w:val="24"/>
          <w:szCs w:val="24"/>
        </w:rPr>
      </w:pPr>
    </w:p>
    <w:p w14:paraId="22C05F63" w14:textId="58167FA8" w:rsidR="00613E01" w:rsidRDefault="004245DD" w:rsidP="001703D2">
      <w:pPr>
        <w:spacing w:after="0" w:line="240" w:lineRule="auto"/>
        <w:rPr>
          <w:rFonts w:ascii="Arial" w:eastAsia="Calibri" w:hAnsi="Arial" w:cs="Arial"/>
          <w:b/>
          <w:bCs/>
          <w:sz w:val="24"/>
          <w:szCs w:val="24"/>
        </w:rPr>
      </w:pPr>
      <w:r>
        <w:rPr>
          <w:rFonts w:ascii="Arial" w:eastAsia="Calibri" w:hAnsi="Arial" w:cs="Arial"/>
          <w:b/>
          <w:bCs/>
          <w:sz w:val="24"/>
          <w:szCs w:val="24"/>
        </w:rPr>
        <w:t>Already working on replacing lighting with LED lights, already replaced flood lights and sourcing appropriate uplighter replacements.</w:t>
      </w:r>
    </w:p>
    <w:p w14:paraId="3CA897C7" w14:textId="77777777" w:rsidR="00757EDA" w:rsidRDefault="00757EDA" w:rsidP="001703D2">
      <w:pPr>
        <w:spacing w:after="0" w:line="240" w:lineRule="auto"/>
        <w:rPr>
          <w:rFonts w:ascii="Arial" w:eastAsia="Calibri" w:hAnsi="Arial" w:cs="Arial"/>
          <w:b/>
          <w:bCs/>
          <w:sz w:val="24"/>
          <w:szCs w:val="24"/>
        </w:rPr>
      </w:pPr>
    </w:p>
    <w:p w14:paraId="2796506A" w14:textId="0942A26F" w:rsidR="004245DD" w:rsidRDefault="004245DD" w:rsidP="001703D2">
      <w:pPr>
        <w:spacing w:after="0" w:line="240" w:lineRule="auto"/>
        <w:rPr>
          <w:rFonts w:ascii="Arial" w:eastAsia="Calibri" w:hAnsi="Arial" w:cs="Arial"/>
          <w:b/>
          <w:bCs/>
          <w:sz w:val="24"/>
          <w:szCs w:val="24"/>
        </w:rPr>
      </w:pPr>
      <w:r>
        <w:rPr>
          <w:rFonts w:ascii="Arial" w:eastAsia="Calibri" w:hAnsi="Arial" w:cs="Arial"/>
          <w:b/>
          <w:bCs/>
          <w:sz w:val="24"/>
          <w:szCs w:val="24"/>
        </w:rPr>
        <w:t>Insulation - speaking to companies who insulate buildings of this age to consider options to ensure building continues to breathe. No point in putting more heat into the building if its going to continue to leak into the atmosphere at its current rate.</w:t>
      </w:r>
    </w:p>
    <w:p w14:paraId="0FDCF610" w14:textId="77777777" w:rsidR="00757EDA" w:rsidRDefault="00757EDA" w:rsidP="001703D2">
      <w:pPr>
        <w:spacing w:after="0" w:line="240" w:lineRule="auto"/>
        <w:rPr>
          <w:rFonts w:ascii="Arial" w:eastAsia="Calibri" w:hAnsi="Arial" w:cs="Arial"/>
          <w:b/>
          <w:bCs/>
          <w:sz w:val="24"/>
          <w:szCs w:val="24"/>
        </w:rPr>
      </w:pPr>
    </w:p>
    <w:p w14:paraId="26C6A157" w14:textId="3FFDD0D7" w:rsidR="004245DD" w:rsidRDefault="004245DD" w:rsidP="001703D2">
      <w:pPr>
        <w:spacing w:after="0" w:line="240" w:lineRule="auto"/>
        <w:rPr>
          <w:rFonts w:ascii="Arial" w:eastAsia="Calibri" w:hAnsi="Arial" w:cs="Arial"/>
          <w:b/>
          <w:bCs/>
          <w:sz w:val="24"/>
          <w:szCs w:val="24"/>
        </w:rPr>
      </w:pPr>
      <w:r>
        <w:rPr>
          <w:rFonts w:ascii="Arial" w:eastAsia="Calibri" w:hAnsi="Arial" w:cs="Arial"/>
          <w:b/>
          <w:bCs/>
          <w:sz w:val="24"/>
          <w:szCs w:val="24"/>
        </w:rPr>
        <w:t>Heating – undertaking an option appraisal as to which is the most efficient which may be the infra-red space heaters replacing current ones with modern no glo heaters (planning to apply for a grant to trial</w:t>
      </w:r>
      <w:r w:rsidR="0064395F">
        <w:rPr>
          <w:rFonts w:ascii="Arial" w:eastAsia="Calibri" w:hAnsi="Arial" w:cs="Arial"/>
          <w:b/>
          <w:bCs/>
          <w:sz w:val="24"/>
          <w:szCs w:val="24"/>
        </w:rPr>
        <w:t>) or air source heat pumps which may be less energy efficient.</w:t>
      </w:r>
    </w:p>
    <w:p w14:paraId="1C484BD6" w14:textId="77777777" w:rsidR="004245DD" w:rsidRPr="001703D2" w:rsidRDefault="004245DD" w:rsidP="001703D2">
      <w:pPr>
        <w:spacing w:after="0" w:line="240" w:lineRule="auto"/>
        <w:rPr>
          <w:rFonts w:ascii="Arial" w:eastAsia="Calibri" w:hAnsi="Arial" w:cs="Arial"/>
          <w:b/>
          <w:bCs/>
          <w:sz w:val="24"/>
          <w:szCs w:val="24"/>
        </w:rPr>
      </w:pP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0741B162" w:rsidR="00613E01"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p>
    <w:p w14:paraId="4723935C" w14:textId="3255F314" w:rsidR="0064395F" w:rsidRPr="001703D2" w:rsidRDefault="0064395F" w:rsidP="001703D2">
      <w:pPr>
        <w:spacing w:after="0" w:line="240" w:lineRule="auto"/>
        <w:rPr>
          <w:rFonts w:ascii="Arial" w:eastAsia="Calibri" w:hAnsi="Arial" w:cs="Arial"/>
          <w:b/>
          <w:bCs/>
          <w:sz w:val="24"/>
          <w:szCs w:val="24"/>
        </w:rPr>
      </w:pPr>
      <w:r>
        <w:rPr>
          <w:rFonts w:ascii="Arial" w:eastAsia="Calibri" w:hAnsi="Arial" w:cs="Arial"/>
          <w:b/>
          <w:bCs/>
          <w:sz w:val="24"/>
          <w:szCs w:val="24"/>
        </w:rPr>
        <w:t xml:space="preserve">Solar panels and batteries </w:t>
      </w:r>
      <w:r w:rsidR="00757EDA">
        <w:rPr>
          <w:rFonts w:ascii="Arial" w:eastAsia="Calibri" w:hAnsi="Arial" w:cs="Arial"/>
          <w:b/>
          <w:bCs/>
          <w:sz w:val="24"/>
          <w:szCs w:val="24"/>
        </w:rPr>
        <w:t>August</w:t>
      </w:r>
      <w:r>
        <w:rPr>
          <w:rFonts w:ascii="Arial" w:eastAsia="Calibri" w:hAnsi="Arial" w:cs="Arial"/>
          <w:b/>
          <w:bCs/>
          <w:sz w:val="24"/>
          <w:szCs w:val="24"/>
        </w:rPr>
        <w:t xml:space="preserve"> 2024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3B7483CE" w14:textId="77777777" w:rsidR="004245DD"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004245DD">
        <w:rPr>
          <w:rFonts w:ascii="Arial" w:eastAsia="Calibri" w:hAnsi="Arial" w:cs="Arial"/>
          <w:b/>
          <w:bCs/>
          <w:sz w:val="24"/>
          <w:szCs w:val="24"/>
        </w:rPr>
        <w:t xml:space="preserve">? </w:t>
      </w:r>
    </w:p>
    <w:p w14:paraId="65628A59" w14:textId="77777777" w:rsidR="004245DD" w:rsidRDefault="004245DD" w:rsidP="001703D2">
      <w:pPr>
        <w:spacing w:after="0" w:line="240" w:lineRule="auto"/>
        <w:rPr>
          <w:rFonts w:ascii="Arial" w:eastAsia="Calibri" w:hAnsi="Arial" w:cs="Arial"/>
          <w:b/>
          <w:bCs/>
          <w:sz w:val="24"/>
          <w:szCs w:val="24"/>
        </w:rPr>
      </w:pPr>
    </w:p>
    <w:p w14:paraId="40800B4E" w14:textId="106269DA" w:rsidR="00613E01" w:rsidRPr="001703D2" w:rsidRDefault="004245DD" w:rsidP="001703D2">
      <w:pPr>
        <w:spacing w:after="0" w:line="240" w:lineRule="auto"/>
        <w:rPr>
          <w:rFonts w:ascii="Arial" w:eastAsia="Calibri" w:hAnsi="Arial" w:cs="Arial"/>
          <w:b/>
          <w:bCs/>
          <w:sz w:val="24"/>
          <w:szCs w:val="24"/>
        </w:rPr>
      </w:pPr>
      <w:r>
        <w:rPr>
          <w:rFonts w:ascii="Arial" w:eastAsia="Calibri" w:hAnsi="Arial" w:cs="Arial"/>
          <w:b/>
          <w:bCs/>
          <w:sz w:val="24"/>
          <w:szCs w:val="24"/>
        </w:rPr>
        <w:t>150-200 per week</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4ABB1C79"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If you have selected any of these options, please provide details and provide copies of confirmation if these have been secured. If you have not yet secured </w:t>
      </w:r>
      <w:r w:rsidRPr="001703D2">
        <w:rPr>
          <w:rFonts w:ascii="Arial" w:eastAsia="Calibri" w:hAnsi="Arial" w:cs="Arial"/>
          <w:b/>
          <w:bCs/>
          <w:sz w:val="24"/>
          <w:szCs w:val="24"/>
        </w:rPr>
        <w:lastRenderedPageBreak/>
        <w:t>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2E2F9E"/>
    <w:rsid w:val="002F1882"/>
    <w:rsid w:val="003B1F71"/>
    <w:rsid w:val="003C01AF"/>
    <w:rsid w:val="004245DD"/>
    <w:rsid w:val="00440CAE"/>
    <w:rsid w:val="004F10A7"/>
    <w:rsid w:val="005208B5"/>
    <w:rsid w:val="005A13C0"/>
    <w:rsid w:val="00613E01"/>
    <w:rsid w:val="0064395F"/>
    <w:rsid w:val="00647272"/>
    <w:rsid w:val="00680872"/>
    <w:rsid w:val="006B7A7A"/>
    <w:rsid w:val="00757EDA"/>
    <w:rsid w:val="007F2D01"/>
    <w:rsid w:val="008003A1"/>
    <w:rsid w:val="009B4069"/>
    <w:rsid w:val="009C4C60"/>
    <w:rsid w:val="009F0ED2"/>
    <w:rsid w:val="009F4028"/>
    <w:rsid w:val="00AD7F7F"/>
    <w:rsid w:val="00B06B95"/>
    <w:rsid w:val="00B21850"/>
    <w:rsid w:val="00C7666E"/>
    <w:rsid w:val="00C87BDD"/>
    <w:rsid w:val="00DB29BB"/>
    <w:rsid w:val="00EE2B7B"/>
    <w:rsid w:val="00F44B9D"/>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Christine Morton</cp:lastModifiedBy>
  <cp:revision>2</cp:revision>
  <dcterms:created xsi:type="dcterms:W3CDTF">2023-12-15T11:12:00Z</dcterms:created>
  <dcterms:modified xsi:type="dcterms:W3CDTF">2023-12-15T11:12:00Z</dcterms:modified>
</cp:coreProperties>
</file>